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69E497" w14:textId="6B03668E" w:rsidR="006D561F" w:rsidRDefault="00294D1B" w:rsidP="00132D41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OŚWIADCZENIA DOTYCZĄCE PRZETWARZANIA DANYCH </w:t>
      </w:r>
      <w:r w:rsidR="00ED079D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OSOBOWYCH</w:t>
      </w:r>
      <w:r w:rsidR="00FC0C38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513659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OSOBY FIZYCZNEJ</w:t>
      </w:r>
      <w:r w:rsidR="00715AC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WYSTĘPUJĄCEJ W PODDZIAŁANIU</w:t>
      </w:r>
      <w:r w:rsidR="00B8777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B8777F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19.</w:t>
      </w:r>
      <w:r w:rsidR="00B8777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3 </w:t>
      </w:r>
      <w:r w:rsidR="00B8777F" w:rsidRPr="005B4155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PRZYGOTOWANIE I REALIZACJA DZIAŁAŃ W ZAKRESIE WSPÓŁPRACY Z LOKALNĄ GRUPĄ DZIAŁANIA</w:t>
      </w:r>
      <w:r w:rsidR="00B8777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OBJĘT</w:t>
      </w:r>
      <w:r w:rsid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YM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PROGRAMEM ROZWOJU OBSZARÓW WIEJSKICH NA LATA 2014-2020</w:t>
      </w:r>
      <w:r w:rsidR="00CE624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13659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JAKO:</w:t>
      </w:r>
    </w:p>
    <w:p w14:paraId="7A737102" w14:textId="77777777" w:rsidR="00ED7AE1" w:rsidRPr="0063034A" w:rsidRDefault="00ED7AE1" w:rsidP="00132D41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8364"/>
        <w:gridCol w:w="236"/>
      </w:tblGrid>
      <w:tr w:rsidR="00ED7AE1" w:rsidRPr="00745CA6" w14:paraId="29B5351D" w14:textId="77777777" w:rsidTr="00B065F6">
        <w:trPr>
          <w:trHeight w:val="22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592E" w14:textId="77777777" w:rsidR="00ED7AE1" w:rsidRPr="00795CE8" w:rsidRDefault="00ED7AE1" w:rsidP="000A6548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16411281" w14:textId="77777777" w:rsidR="00ED7AE1" w:rsidRPr="00795CE8" w:rsidRDefault="00ED7AE1" w:rsidP="000A6548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gridSpan w:val="2"/>
            <w:vMerge w:val="restart"/>
          </w:tcPr>
          <w:p w14:paraId="596F9BB4" w14:textId="7C823544" w:rsidR="00ED7AE1" w:rsidRPr="00745CA6" w:rsidRDefault="00B70B8A" w:rsidP="006B6E3A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PEŁNOMOCNIK LOKALNEJ GRUPY DZIAŁANIA UBIEGAJĄC</w:t>
            </w:r>
            <w:r w:rsidR="00DA21E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EJ SIĘ O PRZYZNANIE POMOCY / O 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PŁATNOŚĆ</w:t>
            </w:r>
          </w:p>
        </w:tc>
      </w:tr>
      <w:tr w:rsidR="00ED7AE1" w:rsidRPr="00745CA6" w14:paraId="012EFEDB" w14:textId="77777777" w:rsidTr="00B065F6">
        <w:trPr>
          <w:trHeight w:val="70"/>
        </w:trPr>
        <w:tc>
          <w:tcPr>
            <w:tcW w:w="236" w:type="dxa"/>
            <w:tcBorders>
              <w:top w:val="single" w:sz="4" w:space="0" w:color="auto"/>
            </w:tcBorders>
          </w:tcPr>
          <w:p w14:paraId="27C36284" w14:textId="77777777" w:rsidR="00ED7AE1" w:rsidRPr="00795CE8" w:rsidRDefault="00ED7AE1" w:rsidP="000A6548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0DA738A6" w14:textId="77777777" w:rsidR="00ED7AE1" w:rsidRPr="00795CE8" w:rsidRDefault="00ED7AE1" w:rsidP="000A6548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gridSpan w:val="2"/>
            <w:vMerge/>
          </w:tcPr>
          <w:p w14:paraId="6334F1D9" w14:textId="77777777" w:rsidR="00ED7AE1" w:rsidRPr="00745CA6" w:rsidRDefault="00ED7AE1" w:rsidP="000A6548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ED7AE1" w:rsidRPr="000A6548" w14:paraId="47D0D125" w14:textId="77777777" w:rsidTr="00B065F6">
        <w:trPr>
          <w:trHeight w:val="90"/>
        </w:trPr>
        <w:tc>
          <w:tcPr>
            <w:tcW w:w="236" w:type="dxa"/>
            <w:tcBorders>
              <w:bottom w:val="single" w:sz="4" w:space="0" w:color="auto"/>
            </w:tcBorders>
          </w:tcPr>
          <w:p w14:paraId="02F3D60E" w14:textId="77777777" w:rsidR="00ED7AE1" w:rsidRPr="00BF02C9" w:rsidRDefault="00ED7AE1" w:rsidP="000A6548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5F6776EE" w14:textId="77777777" w:rsidR="00ED7AE1" w:rsidRPr="00BF02C9" w:rsidRDefault="00ED7AE1" w:rsidP="000A6548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gridSpan w:val="2"/>
          </w:tcPr>
          <w:p w14:paraId="1F4A755F" w14:textId="77777777" w:rsidR="00ED7AE1" w:rsidRPr="00B065F6" w:rsidRDefault="00ED7AE1" w:rsidP="000A6548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  <w:p w14:paraId="06856DC5" w14:textId="77777777" w:rsidR="00ED7AE1" w:rsidRPr="00B065F6" w:rsidRDefault="00ED7AE1" w:rsidP="000A6548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</w:tr>
      <w:tr w:rsidR="00745CA6" w14:paraId="45A81E40" w14:textId="77777777" w:rsidTr="00B065F6">
        <w:trPr>
          <w:trHeight w:val="22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4339" w14:textId="77777777" w:rsidR="00745CA6" w:rsidRPr="00795CE8" w:rsidRDefault="00745CA6" w:rsidP="003A505F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25C39FD3" w14:textId="77777777" w:rsidR="00745CA6" w:rsidRPr="00795CE8" w:rsidRDefault="00745CA6" w:rsidP="003A505F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gridSpan w:val="2"/>
            <w:vMerge w:val="restart"/>
          </w:tcPr>
          <w:p w14:paraId="5CD72B61" w14:textId="430159A4" w:rsidR="00745CA6" w:rsidRPr="00745CA6" w:rsidRDefault="00B70B8A" w:rsidP="00DB0FEF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OSOBA UPOWAŻNIONA DO REPREZENTOWANIA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LOKALNEJ G</w:t>
            </w:r>
            <w:r w:rsidR="00B8777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RUPY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DZIAŁANIA UBIEGAJĄCEJ SIĘ O PRZYZNANIE POMOCY / </w:t>
            </w:r>
            <w:r w:rsidR="00DB0FE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PŁATNOŚĆ</w:t>
            </w:r>
            <w:r w:rsidR="00B4311D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1"/>
            </w:r>
          </w:p>
        </w:tc>
      </w:tr>
      <w:tr w:rsidR="00745CA6" w14:paraId="00105FC6" w14:textId="77777777" w:rsidTr="00B065F6">
        <w:trPr>
          <w:trHeight w:val="70"/>
        </w:trPr>
        <w:tc>
          <w:tcPr>
            <w:tcW w:w="236" w:type="dxa"/>
            <w:tcBorders>
              <w:top w:val="single" w:sz="4" w:space="0" w:color="auto"/>
            </w:tcBorders>
          </w:tcPr>
          <w:p w14:paraId="5D9D5A4F" w14:textId="77777777" w:rsidR="00745CA6" w:rsidRPr="00795CE8" w:rsidRDefault="00745CA6" w:rsidP="003A505F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789E7977" w14:textId="77777777" w:rsidR="00745CA6" w:rsidRPr="00795CE8" w:rsidRDefault="00745CA6" w:rsidP="003A505F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gridSpan w:val="2"/>
            <w:vMerge/>
          </w:tcPr>
          <w:p w14:paraId="72A6B23A" w14:textId="77777777" w:rsidR="00745CA6" w:rsidRPr="00745CA6" w:rsidRDefault="00745CA6" w:rsidP="00745CA6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806EF8" w14:paraId="29B89CBD" w14:textId="77777777" w:rsidTr="00B065F6">
        <w:trPr>
          <w:trHeight w:val="90"/>
        </w:trPr>
        <w:tc>
          <w:tcPr>
            <w:tcW w:w="236" w:type="dxa"/>
            <w:tcBorders>
              <w:bottom w:val="single" w:sz="4" w:space="0" w:color="auto"/>
            </w:tcBorders>
          </w:tcPr>
          <w:p w14:paraId="0F36D66C" w14:textId="77777777" w:rsidR="00806EF8" w:rsidRPr="00BF02C9" w:rsidRDefault="00806EF8" w:rsidP="003A505F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45CC9626" w14:textId="77777777" w:rsidR="00806EF8" w:rsidRPr="00BF02C9" w:rsidRDefault="00806EF8" w:rsidP="003A505F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gridSpan w:val="2"/>
          </w:tcPr>
          <w:p w14:paraId="54A8F7AE" w14:textId="77777777" w:rsidR="00806EF8" w:rsidRPr="00B065F6" w:rsidRDefault="00806EF8" w:rsidP="00745CA6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  <w:p w14:paraId="7132A799" w14:textId="77777777" w:rsidR="00ED7AE1" w:rsidRPr="00B065F6" w:rsidRDefault="00ED7AE1" w:rsidP="00745CA6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  <w:p w14:paraId="3F548D2C" w14:textId="77777777" w:rsidR="00B70B8A" w:rsidRPr="00B065F6" w:rsidRDefault="00B70B8A" w:rsidP="00745CA6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</w:tr>
      <w:tr w:rsidR="00B70B8A" w:rsidRPr="00745CA6" w14:paraId="2A948097" w14:textId="77777777" w:rsidTr="00B065F6">
        <w:trPr>
          <w:trHeight w:val="22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1CAA4" w14:textId="77777777" w:rsidR="00B70B8A" w:rsidRPr="00795CE8" w:rsidRDefault="00B70B8A" w:rsidP="000A6548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04A7B01A" w14:textId="77777777" w:rsidR="00B70B8A" w:rsidRPr="00795CE8" w:rsidRDefault="00B70B8A" w:rsidP="000A6548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gridSpan w:val="2"/>
            <w:vMerge w:val="restart"/>
          </w:tcPr>
          <w:p w14:paraId="301B839A" w14:textId="51D965DF" w:rsidR="00B70B8A" w:rsidRPr="00745CA6" w:rsidRDefault="00B70B8A" w:rsidP="000A6548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OSOBA UP</w:t>
            </w:r>
            <w:r w:rsidR="00B61FA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WAŻNIONA DO REPREZENTOWANIA P</w:t>
            </w:r>
            <w:r w:rsidR="00DA21E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ARTNERA PROJEKTU WSPÓŁPRACY NIE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UBIEGAJĄCEGO SIĘ O POMOC W RAMACH REALIZOWANEGO PROJEKTU WSPÓŁPRACY</w:t>
            </w:r>
          </w:p>
        </w:tc>
      </w:tr>
      <w:tr w:rsidR="00B70B8A" w:rsidRPr="00745CA6" w14:paraId="07727923" w14:textId="77777777" w:rsidTr="00B065F6">
        <w:trPr>
          <w:trHeight w:val="70"/>
        </w:trPr>
        <w:tc>
          <w:tcPr>
            <w:tcW w:w="236" w:type="dxa"/>
            <w:tcBorders>
              <w:top w:val="single" w:sz="4" w:space="0" w:color="auto"/>
            </w:tcBorders>
          </w:tcPr>
          <w:p w14:paraId="1E15EBF0" w14:textId="77777777" w:rsidR="00B70B8A" w:rsidRPr="00795CE8" w:rsidRDefault="00B70B8A" w:rsidP="000A6548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4A0909D0" w14:textId="77777777" w:rsidR="00B70B8A" w:rsidRPr="00795CE8" w:rsidRDefault="00B70B8A" w:rsidP="000A6548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gridSpan w:val="2"/>
            <w:vMerge/>
          </w:tcPr>
          <w:p w14:paraId="57CA502B" w14:textId="77777777" w:rsidR="00B70B8A" w:rsidRPr="00745CA6" w:rsidRDefault="00B70B8A" w:rsidP="000A6548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B70B8A" w:rsidRPr="000A6548" w14:paraId="7DCA95A2" w14:textId="77777777" w:rsidTr="00B065F6">
        <w:trPr>
          <w:gridAfter w:val="1"/>
          <w:wAfter w:w="236" w:type="dxa"/>
          <w:trHeight w:val="90"/>
        </w:trPr>
        <w:tc>
          <w:tcPr>
            <w:tcW w:w="236" w:type="dxa"/>
            <w:tcBorders>
              <w:left w:val="nil"/>
            </w:tcBorders>
          </w:tcPr>
          <w:p w14:paraId="5BC8C832" w14:textId="77777777" w:rsidR="00B70B8A" w:rsidRPr="00795CE8" w:rsidRDefault="00B70B8A" w:rsidP="000A6548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gridSpan w:val="2"/>
          </w:tcPr>
          <w:p w14:paraId="40B513EF" w14:textId="77777777" w:rsidR="00B70B8A" w:rsidRDefault="00B70B8A" w:rsidP="000A6548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806EF8" w14:paraId="1B23A116" w14:textId="77777777" w:rsidTr="00B065F6">
        <w:trPr>
          <w:trHeight w:val="209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5193" w14:textId="77777777" w:rsidR="00806EF8" w:rsidRPr="00795CE8" w:rsidRDefault="00806EF8" w:rsidP="003A505F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7BD559A1" w14:textId="77777777" w:rsidR="00806EF8" w:rsidRPr="00795CE8" w:rsidRDefault="00806EF8" w:rsidP="003A505F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gridSpan w:val="2"/>
          </w:tcPr>
          <w:p w14:paraId="42DC5E8A" w14:textId="206BC0DC" w:rsidR="00806EF8" w:rsidRPr="00745CA6" w:rsidRDefault="00806EF8" w:rsidP="00745CA6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WŁAŚCICIEL / WSPÓŁWŁAŚCICIEL / POSIADACZ / WSPÓŁPOSIADACZ NIERUCHOMOŚCI</w:t>
            </w:r>
            <w:r w:rsidR="004379A9" w:rsidRPr="004379A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1</w:t>
            </w:r>
          </w:p>
        </w:tc>
      </w:tr>
    </w:tbl>
    <w:p w14:paraId="40E79160" w14:textId="77777777" w:rsidR="00513659" w:rsidRDefault="00513659" w:rsidP="00132D41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p w14:paraId="0EC0D530" w14:textId="77777777" w:rsidR="00EA298B" w:rsidRPr="00AF719D" w:rsidRDefault="00EA298B" w:rsidP="00132D41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263"/>
        <w:gridCol w:w="6799"/>
      </w:tblGrid>
      <w:tr w:rsidR="00887580" w14:paraId="6C153AFE" w14:textId="77777777" w:rsidTr="00806EF8">
        <w:tc>
          <w:tcPr>
            <w:tcW w:w="2263" w:type="dxa"/>
            <w:shd w:val="clear" w:color="auto" w:fill="F2F2F2" w:themeFill="background1" w:themeFillShade="F2"/>
          </w:tcPr>
          <w:p w14:paraId="16BF4697" w14:textId="77777777" w:rsidR="00887580" w:rsidRDefault="00887580" w:rsidP="00AD7553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Imię i nazwisko:</w:t>
            </w:r>
          </w:p>
        </w:tc>
        <w:tc>
          <w:tcPr>
            <w:tcW w:w="6799" w:type="dxa"/>
            <w:shd w:val="clear" w:color="auto" w:fill="auto"/>
          </w:tcPr>
          <w:p w14:paraId="4303D284" w14:textId="77777777" w:rsidR="00887580" w:rsidRDefault="00887580" w:rsidP="00806EF8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04AFEC9F" w14:textId="77777777" w:rsidR="00806EF8" w:rsidRDefault="00806EF8" w:rsidP="00806EF8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87580" w14:paraId="50C133E9" w14:textId="77777777" w:rsidTr="00806EF8">
        <w:tc>
          <w:tcPr>
            <w:tcW w:w="2263" w:type="dxa"/>
            <w:shd w:val="clear" w:color="auto" w:fill="F2F2F2" w:themeFill="background1" w:themeFillShade="F2"/>
          </w:tcPr>
          <w:p w14:paraId="05851B10" w14:textId="77777777" w:rsidR="00887580" w:rsidRDefault="00887580" w:rsidP="00AD7553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Adres:</w:t>
            </w:r>
          </w:p>
        </w:tc>
        <w:tc>
          <w:tcPr>
            <w:tcW w:w="6799" w:type="dxa"/>
            <w:shd w:val="clear" w:color="auto" w:fill="auto"/>
          </w:tcPr>
          <w:p w14:paraId="5E6BE0CB" w14:textId="77777777" w:rsidR="00887580" w:rsidRDefault="00887580" w:rsidP="00806EF8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6B9BBD7C" w14:textId="77777777" w:rsidR="00806EF8" w:rsidRDefault="00806EF8" w:rsidP="00806EF8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87580" w14:paraId="18FA5C8A" w14:textId="77777777" w:rsidTr="00806EF8">
        <w:tc>
          <w:tcPr>
            <w:tcW w:w="2263" w:type="dxa"/>
            <w:shd w:val="clear" w:color="auto" w:fill="F2F2F2" w:themeFill="background1" w:themeFillShade="F2"/>
          </w:tcPr>
          <w:p w14:paraId="1EF140D9" w14:textId="77777777" w:rsidR="00806EF8" w:rsidRDefault="00966A4D" w:rsidP="00AD7553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Znak sprawy</w:t>
            </w:r>
            <w:r w:rsidR="00806EF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</w:p>
          <w:p w14:paraId="28517816" w14:textId="77777777" w:rsidR="00887580" w:rsidRPr="00806EF8" w:rsidRDefault="00806EF8" w:rsidP="00AD7553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</w:pPr>
            <w:r w:rsidRPr="00806EF8"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  <w:t>(wypełnia pracownik UM)</w:t>
            </w:r>
          </w:p>
        </w:tc>
        <w:tc>
          <w:tcPr>
            <w:tcW w:w="6799" w:type="dxa"/>
            <w:shd w:val="clear" w:color="auto" w:fill="auto"/>
          </w:tcPr>
          <w:p w14:paraId="5878A0C2" w14:textId="77777777" w:rsidR="00887580" w:rsidRDefault="00887580" w:rsidP="00806EF8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26BC183B" w14:textId="77777777" w:rsidR="00806EF8" w:rsidRDefault="00806EF8" w:rsidP="00806EF8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</w:tbl>
    <w:p w14:paraId="57BCCA16" w14:textId="77777777" w:rsidR="007817CA" w:rsidRPr="007817CA" w:rsidRDefault="007817CA" w:rsidP="007817CA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p w14:paraId="00A1916D" w14:textId="77777777" w:rsidR="006E4A1F" w:rsidRPr="00DA21E3" w:rsidRDefault="006E4A1F" w:rsidP="00DA21E3">
      <w:pPr>
        <w:pStyle w:val="Akapitzlist"/>
        <w:numPr>
          <w:ilvl w:val="0"/>
          <w:numId w:val="20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DA21E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KLAUZULE INFORMACYJNE:</w:t>
      </w:r>
    </w:p>
    <w:p w14:paraId="5154B77F" w14:textId="77777777" w:rsidR="00ED20E4" w:rsidRPr="0063034A" w:rsidRDefault="00F241E2" w:rsidP="00AD7553">
      <w:pPr>
        <w:pStyle w:val="Akapitzlist"/>
        <w:numPr>
          <w:ilvl w:val="0"/>
          <w:numId w:val="16"/>
        </w:numPr>
        <w:spacing w:before="120" w:after="0" w:line="240" w:lineRule="auto"/>
        <w:ind w:hanging="21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Przyjmuję do wiadomości, że</w:t>
      </w:r>
      <w:r w:rsidR="00ED20E4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: </w:t>
      </w:r>
    </w:p>
    <w:p w14:paraId="3A10661E" w14:textId="77777777" w:rsidR="002A2711" w:rsidRPr="0063034A" w:rsidRDefault="00C2043C" w:rsidP="0063034A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A331DA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Agencja Restrukturyzacji i Modernizacji Rolnictwa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 </w:t>
      </w:r>
      <w:r w:rsidR="00A331D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siedzibą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 </w:t>
      </w:r>
      <w:r w:rsidR="00A331D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Warszawie, Al. Jana Pawła II 70, 00-175 Warszawa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222A702E" w14:textId="77777777" w:rsidR="0054217B" w:rsidRPr="0063034A" w:rsidRDefault="002A2711" w:rsidP="0063034A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</w:t>
      </w:r>
      <w:r w:rsidR="0054217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danych osobowych mogę 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kontaktować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</w:t>
      </w:r>
      <w:r w:rsidR="00E1299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poprzez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e-mail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9" w:history="1">
        <w:r w:rsidR="001C1E79" w:rsidRPr="0063034A">
          <w:rPr>
            <w:rStyle w:val="Hipercze"/>
            <w:rFonts w:ascii="Times New Roman" w:hAnsi="Times New Roman" w:cs="Times New Roman"/>
            <w:sz w:val="20"/>
            <w:szCs w:val="20"/>
          </w:rPr>
          <w:t>info@arimr.gov.pl</w:t>
        </w:r>
      </w:hyperlink>
      <w:r w:rsidR="001C1E7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794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lub pise</w:t>
      </w:r>
      <w:r w:rsidR="00B35FF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mnie na adres korespondencyjny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Centrali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Agencji Restrukturyzacji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794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Moderniz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acji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Rolnictwa, ul. Poleczki 33, 02-822 Warszawa;</w:t>
      </w:r>
    </w:p>
    <w:p w14:paraId="511E6209" w14:textId="77777777" w:rsidR="006F0347" w:rsidRPr="0063034A" w:rsidRDefault="00213385" w:rsidP="0063034A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 danych wyznaczył inspektora ochr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ony danych, z którym można 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kontaktować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62C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w sprawach dotyczących przetwarzania danych osobowych oraz korzystania z praw związanych z przetwarzaniem danych,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poprzez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</w:t>
      </w:r>
      <w:r w:rsidR="00A5498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e-mail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A5498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10" w:history="1">
        <w:r w:rsidR="00AF719D" w:rsidRPr="0063034A">
          <w:rPr>
            <w:rStyle w:val="Hipercze"/>
            <w:rFonts w:ascii="Times New Roman" w:hAnsi="Times New Roman" w:cs="Times New Roman"/>
            <w:sz w:val="20"/>
            <w:szCs w:val="20"/>
          </w:rPr>
          <w:t>iod@arimr.gov.pl</w:t>
        </w:r>
      </w:hyperlink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pisemnie na adres korespondencyjny 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administratora danych</w:t>
      </w:r>
      <w:r w:rsidR="009E070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62C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wskazany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pkt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I.</w:t>
      </w:r>
      <w:r w:rsidR="00132D4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2;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15A3DE7F" w14:textId="77777777" w:rsidR="00AE4C5F" w:rsidRPr="0063034A" w:rsidRDefault="00ED20E4" w:rsidP="0063034A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</w:t>
      </w:r>
      <w:r w:rsidR="009C615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będą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przetwarzane przez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administratora danych </w:t>
      </w:r>
      <w:r w:rsidR="00D06C2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ust. 1 lit</w:t>
      </w:r>
      <w:r w:rsidR="00137C0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c)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rozporządzenia Parlamentu Europejskiego i Rady (UE) 2</w:t>
      </w:r>
      <w:r w:rsidR="00132D4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016/679 z dnia 27 kwietnia 2016 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r. w 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sprawie oc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hrony osób fizycznych w związku</w:t>
      </w:r>
      <w:r w:rsidR="006F327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przetwarzaniem danych osobowych i w sprawie swobodnego przepływu takich danych oraz uchylenia dyrektywy 95/46/WE 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– ogólne rozporządzenie o ochronie danych 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Dz.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</w:t>
      </w:r>
      <w:r w:rsidR="00896F5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rz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UE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 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119 z 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04.05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2016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 str.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 dalej „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ozporządzenie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”, gdy jest to niezbędne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DA21E3">
        <w:rPr>
          <w:rFonts w:ascii="Times New Roman" w:hAnsi="Times New Roman" w:cs="Times New Roman"/>
          <w:color w:val="000000" w:themeColor="text1"/>
          <w:sz w:val="20"/>
          <w:szCs w:val="20"/>
        </w:rPr>
        <w:t>do 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wypełnienia obowiązku prawnego ciąż</w:t>
      </w:r>
      <w:r w:rsidR="00EF09F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ącego na administratorze danych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(dane obowiązkowe) </w:t>
      </w:r>
      <w:r w:rsidR="00774FC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a) 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tj. na podstawie odrębnej zgody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na przetwarzanie danych osobowych, która obejmuje zakres danych szerszy, niż to wynika z powszech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nie obowiązującego prawa (dane nieobowiązkowe);</w:t>
      </w:r>
    </w:p>
    <w:p w14:paraId="4A9B5ED7" w14:textId="77777777" w:rsidR="00B8777F" w:rsidRPr="00FA1D2F" w:rsidRDefault="00834A99" w:rsidP="00B8777F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06C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2E602C" w:rsidRPr="00706C82">
        <w:rPr>
          <w:rFonts w:ascii="Times New Roman" w:hAnsi="Times New Roman" w:cs="Times New Roman"/>
          <w:color w:val="000000" w:themeColor="text1"/>
          <w:sz w:val="20"/>
          <w:szCs w:val="20"/>
        </w:rPr>
        <w:t>I.</w:t>
      </w:r>
      <w:r w:rsidRPr="00706C82">
        <w:rPr>
          <w:rFonts w:ascii="Times New Roman" w:hAnsi="Times New Roman" w:cs="Times New Roman"/>
          <w:color w:val="000000" w:themeColor="text1"/>
          <w:sz w:val="20"/>
          <w:szCs w:val="20"/>
        </w:rPr>
        <w:t>4 będą przetwarzane przez administratora danych w celu realizacji zadań wynikających z art. 1 pkt 1 w zw. z art. 6 ust. 2 i 3 us</w:t>
      </w:r>
      <w:r w:rsidR="002E602C" w:rsidRPr="00706C82">
        <w:rPr>
          <w:rFonts w:ascii="Times New Roman" w:hAnsi="Times New Roman" w:cs="Times New Roman"/>
          <w:color w:val="000000" w:themeColor="text1"/>
          <w:sz w:val="20"/>
          <w:szCs w:val="20"/>
        </w:rPr>
        <w:t>tawy z dnia 20 lutego 2015 r. o </w:t>
      </w:r>
      <w:r w:rsidRPr="00706C82">
        <w:rPr>
          <w:rFonts w:ascii="Times New Roman" w:hAnsi="Times New Roman" w:cs="Times New Roman"/>
          <w:color w:val="000000" w:themeColor="text1"/>
          <w:sz w:val="20"/>
          <w:szCs w:val="20"/>
        </w:rPr>
        <w:t>wspieraniu rozwoju obszarów wiejskich z udziałem środków Europejskiego Funduszu Rolnego na rzecz Rozwoju Obszarów Wiejskich w ramach Programu Rozwoju Obszarów Wiejskich na lata 2014-2020 (Dz.</w:t>
      </w:r>
      <w:r w:rsidR="007E65D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706C82">
        <w:rPr>
          <w:rFonts w:ascii="Times New Roman" w:hAnsi="Times New Roman" w:cs="Times New Roman"/>
          <w:color w:val="000000" w:themeColor="text1"/>
          <w:sz w:val="20"/>
          <w:szCs w:val="20"/>
        </w:rPr>
        <w:t>U. z 2018 r. poz. 627)</w:t>
      </w:r>
      <w:r w:rsidR="00AD7553" w:rsidRPr="00706C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oraz</w:t>
      </w:r>
      <w:r w:rsidRPr="00706C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rozporządzeni</w:t>
      </w:r>
      <w:r w:rsidR="00AD7553" w:rsidRPr="00706C82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706C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B8777F" w:rsidRPr="00706C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Ministra Rolnictwa i Rozwoju Wsi z dnia 19 października 2015 r. w sprawie szczegółowych warunków i trybu przyznawania pomocy finansowej w ramach poddziałania „Przygotowanie i realizacja działań w zakresie współpracy z lokalną grupą działania” objętego </w:t>
      </w:r>
      <w:r w:rsidR="00B8777F" w:rsidRPr="00FA1D2F">
        <w:rPr>
          <w:rFonts w:ascii="Times New Roman" w:hAnsi="Times New Roman" w:cs="Times New Roman"/>
          <w:color w:val="000000" w:themeColor="text1"/>
          <w:sz w:val="20"/>
          <w:szCs w:val="20"/>
        </w:rPr>
        <w:t>Programem Rozwoju Obszarów Wiejskich na lata 2014 – 2020 (Dz.</w:t>
      </w:r>
      <w:r w:rsidR="007E65D0" w:rsidRPr="00FA1D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B8777F" w:rsidRPr="00FA1D2F">
        <w:rPr>
          <w:rFonts w:ascii="Times New Roman" w:hAnsi="Times New Roman" w:cs="Times New Roman"/>
          <w:color w:val="000000" w:themeColor="text1"/>
          <w:sz w:val="20"/>
          <w:szCs w:val="20"/>
        </w:rPr>
        <w:t>U.</w:t>
      </w:r>
      <w:r w:rsidR="009A427A" w:rsidRPr="00FA1D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2015 r.</w:t>
      </w:r>
      <w:r w:rsidR="00B8777F" w:rsidRPr="00FA1D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poz. 1839).</w:t>
      </w:r>
    </w:p>
    <w:p w14:paraId="45923A7E" w14:textId="77777777" w:rsidR="00AD7553" w:rsidRPr="00FA1D2F" w:rsidRDefault="00AD7553" w:rsidP="00B8777F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FA1D2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Przyjmuję do wiadomości, że: </w:t>
      </w:r>
    </w:p>
    <w:p w14:paraId="15DACC31" w14:textId="6E12EF2C" w:rsidR="00132D41" w:rsidRPr="00FA1D2F" w:rsidRDefault="00132D41" w:rsidP="0063034A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1D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FA1D2F" w:rsidRPr="00FA1D2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Województwo Zachodniopomorskie</w:t>
      </w:r>
      <w:r w:rsidR="00FA1D2F" w:rsidRPr="00FA1D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A1D2F">
        <w:rPr>
          <w:rFonts w:ascii="Times New Roman" w:hAnsi="Times New Roman" w:cs="Times New Roman"/>
          <w:color w:val="000000" w:themeColor="text1"/>
          <w:sz w:val="20"/>
          <w:szCs w:val="20"/>
        </w:rPr>
        <w:t>z siedzibą</w:t>
      </w:r>
      <w:r w:rsidR="00DA21E3" w:rsidRPr="00FA1D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C6FAF" w:rsidRPr="00FA1D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</w:t>
      </w:r>
      <w:r w:rsidR="0063034A" w:rsidRPr="00FA1D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F7FE0" w:rsidRPr="00FA1D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Szczecinie </w:t>
      </w:r>
      <w:r w:rsidR="007F7FE0" w:rsidRPr="00FA1D2F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ul. Korsarzy </w:t>
      </w:r>
      <w:r w:rsidR="007F7FE0" w:rsidRPr="00FA1D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34; </w:t>
      </w:r>
      <w:r w:rsidR="007F7FE0" w:rsidRPr="00FA1D2F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70-540 Szczecin</w:t>
      </w:r>
      <w:r w:rsidR="00BC6F13" w:rsidRPr="00FA1D2F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0FF344E2" w14:textId="38FAFB75" w:rsidR="007F7FE0" w:rsidRPr="00FA1D2F" w:rsidRDefault="00132D41" w:rsidP="007F7FE0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1D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administratorem danych osobowych mogę kontaktować się poprzez adres e-mail: </w:t>
      </w:r>
      <w:r w:rsidR="007F7FE0" w:rsidRPr="00FA1D2F">
        <w:rPr>
          <w:rFonts w:ascii="Times New Roman" w:hAnsi="Times New Roman" w:cs="Times New Roman"/>
          <w:color w:val="000000" w:themeColor="text1"/>
          <w:sz w:val="20"/>
          <w:szCs w:val="20"/>
        </w:rPr>
        <w:t>abi@wzp.pl</w:t>
      </w:r>
      <w:r w:rsidR="00834A99" w:rsidRPr="00FA1D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F719D" w:rsidRPr="00FA1D2F">
        <w:rPr>
          <w:rFonts w:ascii="Times New Roman" w:hAnsi="Times New Roman" w:cs="Times New Roman"/>
          <w:color w:val="000000" w:themeColor="text1"/>
          <w:sz w:val="20"/>
          <w:szCs w:val="20"/>
        </w:rPr>
        <w:t>lub</w:t>
      </w:r>
      <w:r w:rsidR="0063034A" w:rsidRPr="00FA1D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A1D2F">
        <w:rPr>
          <w:rFonts w:ascii="Times New Roman" w:hAnsi="Times New Roman" w:cs="Times New Roman"/>
          <w:color w:val="000000" w:themeColor="text1"/>
          <w:sz w:val="20"/>
          <w:szCs w:val="20"/>
        </w:rPr>
        <w:t>pisemnie na adres korespondencyjny</w:t>
      </w:r>
      <w:r w:rsidR="007F7FE0" w:rsidRPr="00FA1D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Województwo Zachodniopomorskie, ul. Korsarzy 34; 70-540 Szczecin;</w:t>
      </w:r>
    </w:p>
    <w:p w14:paraId="52560A38" w14:textId="3F801AE8" w:rsidR="00132D41" w:rsidRPr="0063034A" w:rsidRDefault="00132D41" w:rsidP="0063034A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1D2F">
        <w:rPr>
          <w:rFonts w:ascii="Times New Roman" w:hAnsi="Times New Roman" w:cs="Times New Roman"/>
          <w:color w:val="000000" w:themeColor="text1"/>
          <w:sz w:val="20"/>
          <w:szCs w:val="20"/>
        </w:rPr>
        <w:t>administrator danych wyznaczył inspektora ochrony danych, z którym można kontaktować się w sprawach dotyczących przetwarzania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danych osobowych oraz korzystania z praw związanych z przetwarzaniem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danych, poprzez </w:t>
      </w:r>
      <w:r w:rsidRPr="00FA1D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e-mail: </w:t>
      </w:r>
      <w:r w:rsidR="007F7FE0" w:rsidRPr="00FA1D2F">
        <w:rPr>
          <w:rFonts w:ascii="Times New Roman" w:hAnsi="Times New Roman" w:cs="Times New Roman"/>
          <w:color w:val="000000" w:themeColor="text1"/>
          <w:sz w:val="20"/>
          <w:szCs w:val="20"/>
        </w:rPr>
        <w:t>abi@wzp.pl</w:t>
      </w:r>
      <w:r w:rsidRPr="00FA1D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 pisemnie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na adres korespondencyjny administratora danych, wskazany w pkt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II.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49D2F3D0" w14:textId="77777777" w:rsidR="00EC6FAF" w:rsidRDefault="00EC6FAF" w:rsidP="0063034A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będą przetwarzane przez administratora danych 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c) rozporządzenia 2016/679, gdy jest to niezbędne do wypełnienia obowiązku prawnego ciążącego na administratorze danych (dane obowiązkowe) lub art. 6 ust. 1 lit. a) rozporządzenia 2016/679, tj. na podstawie odrębnej zgody na przetwarzanie danych osobowych, która obejmuje zakres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danych szerszy, niż to wynika z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powszechnie obowiązującego prawa (dane nieobowiązkowe);</w:t>
      </w:r>
    </w:p>
    <w:p w14:paraId="3CE05ADD" w14:textId="71712134" w:rsidR="00B8777F" w:rsidRPr="00706C82" w:rsidRDefault="00EC6FAF" w:rsidP="00B8777F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06C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2E602C" w:rsidRPr="00706C82">
        <w:rPr>
          <w:rFonts w:ascii="Times New Roman" w:hAnsi="Times New Roman" w:cs="Times New Roman"/>
          <w:color w:val="000000" w:themeColor="text1"/>
          <w:sz w:val="20"/>
          <w:szCs w:val="20"/>
        </w:rPr>
        <w:t>II.</w:t>
      </w:r>
      <w:r w:rsidRPr="00706C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 będą przetwarzane przez administratora danych </w:t>
      </w:r>
      <w:r w:rsidR="00AF719D" w:rsidRPr="00706C82">
        <w:rPr>
          <w:rFonts w:ascii="Times New Roman" w:hAnsi="Times New Roman" w:cs="Times New Roman"/>
          <w:color w:val="000000" w:themeColor="text1"/>
          <w:sz w:val="20"/>
          <w:szCs w:val="20"/>
        </w:rPr>
        <w:t>w </w:t>
      </w:r>
      <w:r w:rsidRPr="00706C82">
        <w:rPr>
          <w:rFonts w:ascii="Times New Roman" w:hAnsi="Times New Roman" w:cs="Times New Roman"/>
          <w:color w:val="000000" w:themeColor="text1"/>
          <w:sz w:val="20"/>
          <w:szCs w:val="20"/>
        </w:rPr>
        <w:t>celu realizacji zadań wynikających z art. 6 ust. 3 pkt 3 oraz ust. 4 i</w:t>
      </w:r>
      <w:r w:rsidR="0081216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5 ustawy z dnia 20 lutego 2015 </w:t>
      </w:r>
      <w:r w:rsidRPr="00706C82">
        <w:rPr>
          <w:rFonts w:ascii="Times New Roman" w:hAnsi="Times New Roman" w:cs="Times New Roman"/>
          <w:color w:val="000000" w:themeColor="text1"/>
          <w:sz w:val="20"/>
          <w:szCs w:val="20"/>
        </w:rPr>
        <w:t>r. o wspieraniu rozwoju obszarów wiejskich z udziałem środków Europejskiego Funduszu Rolnego na rzecz Rozwoju Obszarów Wiejskich w ramach Programu Rozwoju Obszarów Wiejskich na lata 2014-2020 (Dz.U. z 2018 r. poz. 627), ustaw</w:t>
      </w:r>
      <w:r w:rsidR="002E602C" w:rsidRPr="00706C82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Pr="00706C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dnia 20 lutego 2015 r. o rozwoju lokalnym z udziałem lokalnej społeczności (Dz.</w:t>
      </w:r>
      <w:r w:rsidR="0081216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706C82">
        <w:rPr>
          <w:rFonts w:ascii="Times New Roman" w:hAnsi="Times New Roman" w:cs="Times New Roman"/>
          <w:color w:val="000000" w:themeColor="text1"/>
          <w:sz w:val="20"/>
          <w:szCs w:val="20"/>
        </w:rPr>
        <w:t>U. z 2018, poz. 140) oraz rozporządzeni</w:t>
      </w:r>
      <w:r w:rsidR="002E602C" w:rsidRPr="00706C82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706C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B8777F" w:rsidRPr="00706C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Ministra Rolnictwa i Rozwoju </w:t>
      </w:r>
      <w:r w:rsidR="00812162">
        <w:rPr>
          <w:rFonts w:ascii="Times New Roman" w:hAnsi="Times New Roman" w:cs="Times New Roman"/>
          <w:color w:val="000000" w:themeColor="text1"/>
          <w:sz w:val="20"/>
          <w:szCs w:val="20"/>
        </w:rPr>
        <w:t>Wsi z dnia 19 października 2015 </w:t>
      </w:r>
      <w:r w:rsidR="00B8777F" w:rsidRPr="00706C82">
        <w:rPr>
          <w:rFonts w:ascii="Times New Roman" w:hAnsi="Times New Roman" w:cs="Times New Roman"/>
          <w:color w:val="000000" w:themeColor="text1"/>
          <w:sz w:val="20"/>
          <w:szCs w:val="20"/>
        </w:rPr>
        <w:t>r. w sprawie szczegółowych warunków i trybu przyznawania pomocy finansowej w ramach poddziałania „Przygotowanie i realizacja działań w zakresie współpracy z lokalną grupą działania” objętego Programem Rozwoju Obszarów Wiejskich na lata 2014 – 2020 (Dz.</w:t>
      </w:r>
      <w:r w:rsidR="007E65D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B8777F" w:rsidRPr="00706C82">
        <w:rPr>
          <w:rFonts w:ascii="Times New Roman" w:hAnsi="Times New Roman" w:cs="Times New Roman"/>
          <w:color w:val="000000" w:themeColor="text1"/>
          <w:sz w:val="20"/>
          <w:szCs w:val="20"/>
        </w:rPr>
        <w:t>U.</w:t>
      </w:r>
      <w:r w:rsidR="009A427A" w:rsidRPr="00706C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</w:t>
      </w:r>
      <w:r w:rsidR="005E5C43" w:rsidRPr="00706C82">
        <w:rPr>
          <w:rFonts w:ascii="Times New Roman" w:hAnsi="Times New Roman" w:cs="Times New Roman"/>
          <w:color w:val="000000" w:themeColor="text1"/>
          <w:sz w:val="20"/>
          <w:szCs w:val="20"/>
        </w:rPr>
        <w:t>2015</w:t>
      </w:r>
      <w:r w:rsidR="009A427A" w:rsidRPr="00706C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r.</w:t>
      </w:r>
      <w:r w:rsidR="00B8777F" w:rsidRPr="00706C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poz. 1839)</w:t>
      </w:r>
      <w:r w:rsidR="004C3A47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593E78E2" w14:textId="639DB641" w:rsidR="009259C4" w:rsidRPr="00B8777F" w:rsidRDefault="009259C4" w:rsidP="00B8777F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B8777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Przyjmuję do wiadomości, </w:t>
      </w:r>
      <w:r w:rsidR="002D3499" w:rsidRPr="00B8777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że: </w:t>
      </w:r>
      <w:r w:rsidR="002D3499" w:rsidRPr="006722B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</w:t>
      </w:r>
      <w:r w:rsidR="00E9153F" w:rsidRPr="006722B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informacje wspólne odnoszące się do każdego z ww. administratorów danych</w:t>
      </w:r>
      <w:r w:rsidR="002D3499" w:rsidRPr="006722B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)</w:t>
      </w:r>
    </w:p>
    <w:p w14:paraId="4CB06239" w14:textId="77777777" w:rsidR="00171267" w:rsidRPr="0063034A" w:rsidRDefault="00171267" w:rsidP="0063034A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mogą być</w:t>
      </w:r>
      <w:r w:rsidR="00C072B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D2D9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udost</w:t>
      </w:r>
      <w:r w:rsidR="0022090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ępniane</w:t>
      </w:r>
      <w:r w:rsidR="00C072B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podmiotom </w:t>
      </w:r>
      <w:r w:rsidR="0095712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publicznym </w:t>
      </w:r>
      <w:r w:rsidR="006C643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uprawnionym</w:t>
      </w:r>
      <w:r w:rsidR="007D24D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5712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przetwarzania danych osobowych na podstawie przepisów powszechnie obowiązującego prawa oraz podmiotom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przetwarzającym dane osobowe na zlecenie administratora</w:t>
      </w:r>
      <w:r w:rsidR="006E3D8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związku z wykonywaniem powierzonego im zadania w drodze zawartej umowy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1B786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np. </w:t>
      </w:r>
      <w:r w:rsidR="0030250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dostawcom </w:t>
      </w:r>
      <w:r w:rsidR="00AA19A5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wparcia informatycznego</w:t>
      </w:r>
      <w:r w:rsidR="006E3D8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25B502AB" w14:textId="269315D6" w:rsidR="002F25FA" w:rsidRPr="00EA298B" w:rsidRDefault="002F25FA" w:rsidP="0063034A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</w:t>
      </w:r>
      <w:r w:rsidR="007F3D74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c) </w:t>
      </w:r>
      <w:r w:rsidR="00E12554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7F3D74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E12554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95712A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będą przetwarzane </w:t>
      </w:r>
      <w:r w:rsidR="0095712A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przez okres</w:t>
      </w:r>
      <w:r w:rsidR="006B5220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D24DD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realizacji zadań, o których mowa w pkt. I-II.5 </w:t>
      </w:r>
      <w:r w:rsidR="00956B37">
        <w:rPr>
          <w:rFonts w:ascii="Times New Roman" w:hAnsi="Times New Roman" w:cs="Times New Roman"/>
          <w:color w:val="000000" w:themeColor="text1"/>
          <w:sz w:val="20"/>
          <w:szCs w:val="20"/>
        </w:rPr>
        <w:t>o</w:t>
      </w:r>
      <w:r w:rsidR="00E57721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raz</w:t>
      </w:r>
      <w:r w:rsidR="007D24DD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B33E4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nie krócej niż do 31 grudnia 2028 roku</w:t>
      </w:r>
      <w:r w:rsidR="00A5498A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041E7E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F2F9A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Okres przechowywania danych może zostać każdorazowo przedłużony</w:t>
      </w:r>
      <w:r w:rsidR="005E0331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F2F9A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 okres przedawnienia roszczeń, jeżeli przetwarzanie danych </w:t>
      </w:r>
      <w:r w:rsidR="00662F13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będzie niezbędne do dochodzenia roszczeń lub do obrony przed takimi roszczeniami przez</w:t>
      </w:r>
      <w:r w:rsidR="001B7869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administratora danych</w:t>
      </w:r>
      <w:r w:rsidR="00220907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A19A5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20907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Ponadto</w:t>
      </w:r>
      <w:r w:rsidR="004A798A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220907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okres przechowywania danych może zostać przedłużony na </w:t>
      </w:r>
      <w:r w:rsidR="007975BD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okres </w:t>
      </w:r>
      <w:r w:rsidR="00220907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potrzeb</w:t>
      </w:r>
      <w:r w:rsidR="007975BD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n</w:t>
      </w:r>
      <w:r w:rsidR="00220907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="00AA19A5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975BD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przeprowadzenia </w:t>
      </w:r>
      <w:r w:rsidR="00220907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archiwizacji</w:t>
      </w:r>
      <w:r w:rsidR="001B7869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2C342B6B" w14:textId="1588C3F2" w:rsidR="00735B70" w:rsidRPr="00EA298B" w:rsidRDefault="00C3285B" w:rsidP="0063034A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d</w:t>
      </w:r>
      <w:r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ane </w:t>
      </w:r>
      <w:r w:rsidR="00735B70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osobowe </w:t>
      </w:r>
      <w:r w:rsidR="004D72B4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</w:t>
      </w:r>
      <w:r w:rsidR="00735B70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a) </w:t>
      </w:r>
      <w:r w:rsidR="006B5220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735B70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735B70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, tj.</w:t>
      </w:r>
      <w:r w:rsidR="00680DF2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na podstawie </w:t>
      </w:r>
      <w:r w:rsidR="00735B70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odrębnej</w:t>
      </w:r>
      <w:r w:rsidR="006B5220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35B70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zgody na przetwarzanie danych osobowych będą przetwarzane przez okres</w:t>
      </w:r>
      <w:r w:rsidR="007D24DD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realizacji zadań, o których mowa w pkt. I-II.5 </w:t>
      </w:r>
      <w:r w:rsidR="008B2797">
        <w:rPr>
          <w:rFonts w:ascii="Times New Roman" w:hAnsi="Times New Roman" w:cs="Times New Roman"/>
          <w:color w:val="000000" w:themeColor="text1"/>
          <w:sz w:val="20"/>
          <w:szCs w:val="20"/>
        </w:rPr>
        <w:t>o</w:t>
      </w:r>
      <w:r w:rsidR="00E57721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raz</w:t>
      </w:r>
      <w:r w:rsidR="00735B70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C7E2A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nie krócej niż do 31 grudnia 2028 roku lub do czasu jej odwołania</w:t>
      </w:r>
      <w:r w:rsidR="00735B70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687284C8" w14:textId="2096A518" w:rsidR="00C452E1" w:rsidRPr="00EA298B" w:rsidRDefault="00C3285B" w:rsidP="0063034A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p</w:t>
      </w:r>
      <w:r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rzysługuje </w:t>
      </w:r>
      <w:r w:rsidR="00C452E1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mi pra</w:t>
      </w:r>
      <w:r w:rsidR="00BF645F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wo dostępu do moich danych, </w:t>
      </w:r>
      <w:r w:rsidR="00C452E1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prawo </w:t>
      </w:r>
      <w:r w:rsidR="00E2045B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żądani</w:t>
      </w:r>
      <w:r w:rsidR="004D72B4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a ich sprostowania, usunięcia</w:t>
      </w:r>
      <w:r w:rsidR="000D1114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2045B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lub</w:t>
      </w:r>
      <w:r w:rsidR="00BF645F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ograniczenia</w:t>
      </w:r>
      <w:r w:rsidR="000D1114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F719D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ich </w:t>
      </w:r>
      <w:r w:rsidR="00BF645F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przetwarzania</w:t>
      </w:r>
      <w:r w:rsidR="00680DF2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przypadkach określonych w rozporządzeniu 2016/679</w:t>
      </w:r>
      <w:r w:rsidR="00302D16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0C5CCF7D" w14:textId="3E77B3FE" w:rsidR="00111822" w:rsidRPr="00EA298B" w:rsidRDefault="00C3285B" w:rsidP="0063034A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w</w:t>
      </w:r>
      <w:r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11822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przypadkach, w których przetwarzanie moich danych osobowych odbywa</w:t>
      </w:r>
      <w:r w:rsidR="00680DF2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11822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</w:t>
      </w:r>
      <w:r w:rsidR="00812162">
        <w:rPr>
          <w:rFonts w:ascii="Times New Roman" w:hAnsi="Times New Roman" w:cs="Times New Roman"/>
          <w:color w:val="000000" w:themeColor="text1"/>
          <w:sz w:val="20"/>
          <w:szCs w:val="20"/>
        </w:rPr>
        <w:t>na podstawie art. 6 ust. 1 lit. </w:t>
      </w:r>
      <w:r w:rsidR="00111822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a) </w:t>
      </w:r>
      <w:r w:rsidR="006B5220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111822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111822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tj. </w:t>
      </w:r>
      <w:r w:rsidR="00680DF2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</w:t>
      </w:r>
      <w:r w:rsidR="00111822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odrębnej zgody na przetwarzanie danych osobowych, przysługuje mi prawo do odwołania tej zgody </w:t>
      </w:r>
      <w:r w:rsidR="00680DF2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zmiany </w:t>
      </w:r>
      <w:r w:rsidR="00111822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w</w:t>
      </w:r>
      <w:r w:rsidR="00680DF2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11822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dowolnym momencie, bez wpływu na zgodność z prawem przetwarzania, którego dokonano na podstawie zgody przed jej odwołaniem</w:t>
      </w:r>
      <w:r w:rsidR="00302D16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  <w:r w:rsidR="00111822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5F90B84A" w14:textId="77777777" w:rsidR="006F0347" w:rsidRPr="00EA298B" w:rsidRDefault="00E57721" w:rsidP="0063034A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w</w:t>
      </w:r>
      <w:r w:rsidR="00735B70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przypadku uznania, że przetwarzanie danych osobowych narusza przepisy </w:t>
      </w:r>
      <w:r w:rsidR="006B5220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735B70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735B70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="00E2045B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przysługuje mi prawo wniesieni</w:t>
      </w:r>
      <w:r w:rsidR="007417CA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a skargi do Prezesa Urzędu Ochrony Danych Osobowych</w:t>
      </w:r>
      <w:r w:rsidR="00735B70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4DFACC78" w14:textId="685C5904" w:rsidR="00EC7841" w:rsidRPr="00EA298B" w:rsidRDefault="00EC7841" w:rsidP="0063034A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podanie danych osobowych </w:t>
      </w:r>
      <w:r w:rsidR="00497D39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c) </w:t>
      </w:r>
      <w:r w:rsidR="006B5220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497D39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DE795C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497D39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86055F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we </w:t>
      </w:r>
      <w:r w:rsidR="0074602A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wniosku o przyznanie pomocy</w:t>
      </w:r>
      <w:r w:rsidR="00706C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D24DD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/ wniosku o płatność </w:t>
      </w:r>
      <w:r w:rsidR="006C53EF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na operacje w </w:t>
      </w:r>
      <w:r w:rsidR="004E19B1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ramach poddziałania </w:t>
      </w:r>
      <w:r w:rsidR="00F8437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19.3 </w:t>
      </w:r>
      <w:r w:rsidR="002A5B6B" w:rsidRPr="008B2797">
        <w:rPr>
          <w:rFonts w:ascii="Times New Roman" w:hAnsi="Times New Roman" w:cs="Times New Roman"/>
          <w:color w:val="000000" w:themeColor="text1"/>
          <w:sz w:val="20"/>
          <w:szCs w:val="20"/>
        </w:rPr>
        <w:t>„Przyg</w:t>
      </w:r>
      <w:r w:rsidR="00812162">
        <w:rPr>
          <w:rFonts w:ascii="Times New Roman" w:hAnsi="Times New Roman" w:cs="Times New Roman"/>
          <w:color w:val="000000" w:themeColor="text1"/>
          <w:sz w:val="20"/>
          <w:szCs w:val="20"/>
        </w:rPr>
        <w:t>otowanie i realizacja działań w </w:t>
      </w:r>
      <w:r w:rsidR="002A5B6B" w:rsidRPr="008B2797">
        <w:rPr>
          <w:rFonts w:ascii="Times New Roman" w:hAnsi="Times New Roman" w:cs="Times New Roman"/>
          <w:color w:val="000000" w:themeColor="text1"/>
          <w:sz w:val="20"/>
          <w:szCs w:val="20"/>
        </w:rPr>
        <w:t>zakresie współpracy z lokalną grupą działania”</w:t>
      </w:r>
      <w:r w:rsidR="002A5B6B" w:rsidRPr="00923E5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A5B6B" w:rsidRPr="00B065F6">
        <w:rPr>
          <w:rFonts w:ascii="Times New Roman" w:hAnsi="Times New Roman" w:cs="Times New Roman"/>
          <w:color w:val="000000" w:themeColor="text1"/>
          <w:sz w:val="20"/>
          <w:szCs w:val="20"/>
        </w:rPr>
        <w:t>objętego Programem Rozwoju Obszarów Wiejskich</w:t>
      </w:r>
      <w:r w:rsidR="008B2797" w:rsidRPr="00B065F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na lata 2014 – 2020,</w:t>
      </w:r>
      <w:r w:rsidR="008B279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CC471F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wynika z obowiązku </w:t>
      </w:r>
      <w:r w:rsidR="00DE795C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zawartego w przepisach powszechnie obowiązujących</w:t>
      </w:r>
      <w:r w:rsidR="00CC471F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DE795C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C471F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konsekwencją niepodania </w:t>
      </w:r>
      <w:r w:rsidR="00A5498A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tych danych </w:t>
      </w:r>
      <w:r w:rsidR="00CC471F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osobowych </w:t>
      </w:r>
      <w:r w:rsidR="00DE795C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może być</w:t>
      </w:r>
      <w:r w:rsidR="00A5498A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E5C43">
        <w:rPr>
          <w:rFonts w:ascii="Times New Roman" w:hAnsi="Times New Roman" w:cs="Times New Roman"/>
          <w:color w:val="000000" w:themeColor="text1"/>
          <w:sz w:val="20"/>
          <w:szCs w:val="20"/>
        </w:rPr>
        <w:t>odmow</w:t>
      </w:r>
      <w:r w:rsidR="00923E5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="005E5C4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przyznania pomocy/</w:t>
      </w:r>
      <w:r w:rsidR="008D67A3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wypłaty </w:t>
      </w:r>
      <w:r w:rsidR="00AA700D">
        <w:rPr>
          <w:rFonts w:ascii="Times New Roman" w:hAnsi="Times New Roman" w:cs="Times New Roman"/>
          <w:color w:val="000000" w:themeColor="text1"/>
          <w:sz w:val="20"/>
          <w:szCs w:val="20"/>
        </w:rPr>
        <w:t>pomocy</w:t>
      </w:r>
      <w:r w:rsidR="00220907" w:rsidRPr="00EA298B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2982EC6A" w14:textId="77777777" w:rsidR="00AF719D" w:rsidRDefault="00AF719D" w:rsidP="00AF71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4A917A09" w14:textId="77777777" w:rsidR="00554F0F" w:rsidRPr="00AF719D" w:rsidRDefault="00554F0F" w:rsidP="00554F0F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tbl>
      <w:tblPr>
        <w:tblStyle w:val="Tabela-Siatka"/>
        <w:tblW w:w="9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36"/>
        <w:gridCol w:w="236"/>
        <w:gridCol w:w="237"/>
        <w:gridCol w:w="236"/>
        <w:gridCol w:w="236"/>
        <w:gridCol w:w="236"/>
        <w:gridCol w:w="284"/>
        <w:gridCol w:w="236"/>
        <w:gridCol w:w="236"/>
        <w:gridCol w:w="237"/>
        <w:gridCol w:w="283"/>
        <w:gridCol w:w="236"/>
        <w:gridCol w:w="3706"/>
      </w:tblGrid>
      <w:tr w:rsidR="00554F0F" w:rsidRPr="00AF719D" w14:paraId="0EDC04F9" w14:textId="77777777" w:rsidTr="00EA298B">
        <w:tc>
          <w:tcPr>
            <w:tcW w:w="2552" w:type="dxa"/>
          </w:tcPr>
          <w:p w14:paraId="4A0381BD" w14:textId="77777777"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0394FAAB" w14:textId="77777777"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473" w:type="dxa"/>
            <w:gridSpan w:val="2"/>
            <w:tcBorders>
              <w:bottom w:val="single" w:sz="4" w:space="0" w:color="auto"/>
            </w:tcBorders>
          </w:tcPr>
          <w:p w14:paraId="05611EC8" w14:textId="77777777"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79E69C05" w14:textId="77777777"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1EFC62F4" w14:textId="77777777"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536CFD49" w14:textId="77777777"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</w:tcPr>
          <w:p w14:paraId="173DC0C6" w14:textId="77777777"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37192AF2" w14:textId="77777777"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5B915689" w14:textId="77777777"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14:paraId="71B1B0B1" w14:textId="77777777"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48D457DB" w14:textId="77777777"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153B5995" w14:textId="77777777"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 w:val="restart"/>
          </w:tcPr>
          <w:p w14:paraId="20E8679F" w14:textId="77777777"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554F0F" w:rsidRPr="00AF719D" w14:paraId="77F84765" w14:textId="77777777" w:rsidTr="00EA298B">
        <w:trPr>
          <w:trHeight w:val="392"/>
        </w:trPr>
        <w:tc>
          <w:tcPr>
            <w:tcW w:w="2552" w:type="dxa"/>
            <w:tcBorders>
              <w:bottom w:val="dotted" w:sz="4" w:space="0" w:color="auto"/>
            </w:tcBorders>
          </w:tcPr>
          <w:p w14:paraId="29B77F81" w14:textId="77777777"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14:paraId="7FA3306E" w14:textId="77777777"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5F17C" w14:textId="77777777"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DEFE5" w14:textId="77777777"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7B3919D3" w14:textId="77777777" w:rsidR="00554F0F" w:rsidRPr="00AF719D" w:rsidRDefault="00554F0F" w:rsidP="00EA298B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BA99" w14:textId="77777777"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35EAB" w14:textId="77777777"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CF38CDA" w14:textId="77777777" w:rsidR="00554F0F" w:rsidRPr="00AF719D" w:rsidRDefault="00554F0F" w:rsidP="00EA298B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7305" w14:textId="77777777"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48E7" w14:textId="77777777"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A7B3" w14:textId="77777777"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F5983" w14:textId="77777777"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15B9EE7A" w14:textId="77777777"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/>
            <w:tcBorders>
              <w:bottom w:val="dotted" w:sz="4" w:space="0" w:color="auto"/>
            </w:tcBorders>
          </w:tcPr>
          <w:p w14:paraId="18FE89C7" w14:textId="77777777"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554F0F" w:rsidRPr="00AF719D" w14:paraId="59AD45DD" w14:textId="77777777" w:rsidTr="003A505F">
        <w:tc>
          <w:tcPr>
            <w:tcW w:w="2552" w:type="dxa"/>
          </w:tcPr>
          <w:p w14:paraId="0AD7DF10" w14:textId="77777777" w:rsidR="00554F0F" w:rsidRPr="00AF719D" w:rsidRDefault="00554F0F" w:rsidP="003A505F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miejscowość</w:t>
            </w:r>
          </w:p>
        </w:tc>
        <w:tc>
          <w:tcPr>
            <w:tcW w:w="236" w:type="dxa"/>
          </w:tcPr>
          <w:p w14:paraId="1695158C" w14:textId="77777777" w:rsidR="00554F0F" w:rsidRPr="00AF719D" w:rsidRDefault="00554F0F" w:rsidP="003A505F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</w:tcBorders>
          </w:tcPr>
          <w:p w14:paraId="70686031" w14:textId="77777777" w:rsidR="00554F0F" w:rsidRPr="00AF719D" w:rsidRDefault="00554F0F" w:rsidP="003A505F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dd</w:t>
            </w:r>
            <w:proofErr w:type="spellEnd"/>
          </w:p>
        </w:tc>
        <w:tc>
          <w:tcPr>
            <w:tcW w:w="236" w:type="dxa"/>
          </w:tcPr>
          <w:p w14:paraId="6F3F2AD0" w14:textId="77777777" w:rsidR="00554F0F" w:rsidRPr="00AF719D" w:rsidRDefault="00554F0F" w:rsidP="003A505F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auto"/>
            </w:tcBorders>
          </w:tcPr>
          <w:p w14:paraId="655A66DF" w14:textId="77777777" w:rsidR="00554F0F" w:rsidRPr="00AF719D" w:rsidRDefault="00554F0F" w:rsidP="003A505F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mm</w:t>
            </w:r>
          </w:p>
        </w:tc>
        <w:tc>
          <w:tcPr>
            <w:tcW w:w="284" w:type="dxa"/>
          </w:tcPr>
          <w:p w14:paraId="582955D9" w14:textId="77777777" w:rsidR="00554F0F" w:rsidRPr="00AF719D" w:rsidRDefault="00554F0F" w:rsidP="003A505F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</w:tcBorders>
          </w:tcPr>
          <w:p w14:paraId="44CF41B2" w14:textId="77777777" w:rsidR="00554F0F" w:rsidRPr="00AF719D" w:rsidRDefault="00554F0F" w:rsidP="003A505F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rrrr</w:t>
            </w:r>
            <w:proofErr w:type="spellEnd"/>
          </w:p>
        </w:tc>
        <w:tc>
          <w:tcPr>
            <w:tcW w:w="236" w:type="dxa"/>
          </w:tcPr>
          <w:p w14:paraId="5E1817AA" w14:textId="77777777"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3706" w:type="dxa"/>
            <w:tcBorders>
              <w:top w:val="dotted" w:sz="4" w:space="0" w:color="auto"/>
            </w:tcBorders>
          </w:tcPr>
          <w:p w14:paraId="7BC84F6E" w14:textId="126463AE" w:rsidR="00B61FA2" w:rsidRDefault="00B8777F" w:rsidP="00210B38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czytelny podpis </w:t>
            </w:r>
            <w:r w:rsidR="00B61FA2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pełnomocnika LGD ubiegającej się o przyznanie pomocy lub o płatność / osoby upoważnionej do reprezentowania LGD ubiegającej się o przyznanie pomocy lub o płatność  / osoby upoważnionej do reprezentowani partnera projektu współpracy nie ubiegającego się o pomoc w ramach realizowanego projektu współpracy / właściciela /współwłaściciela / posiadacza / współposiadacza nieruchomości </w:t>
            </w:r>
          </w:p>
          <w:p w14:paraId="4E9C3515" w14:textId="77777777" w:rsidR="00554F0F" w:rsidRPr="00AF719D" w:rsidRDefault="00554F0F" w:rsidP="00210B38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</w:tr>
    </w:tbl>
    <w:p w14:paraId="675E03F4" w14:textId="77777777" w:rsidR="009006B2" w:rsidRPr="00AF719D" w:rsidRDefault="009006B2" w:rsidP="009006B2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1CCA8B39" w14:textId="77777777" w:rsidR="00554F0F" w:rsidRPr="00AF719D" w:rsidRDefault="00554F0F">
      <w:pPr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  <w:r w:rsidRPr="00AF719D">
        <w:rPr>
          <w:rFonts w:ascii="Times New Roman" w:hAnsi="Times New Roman" w:cs="Times New Roman"/>
          <w:i/>
          <w:color w:val="000000" w:themeColor="text1"/>
          <w:sz w:val="19"/>
          <w:szCs w:val="19"/>
        </w:rPr>
        <w:lastRenderedPageBreak/>
        <w:br w:type="page"/>
      </w:r>
    </w:p>
    <w:p w14:paraId="44EF866F" w14:textId="77777777" w:rsidR="005A0DE2" w:rsidRDefault="0021455B" w:rsidP="00B065F6">
      <w:pPr>
        <w:pStyle w:val="Akapitzlist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 xml:space="preserve">KLAUZULE </w:t>
      </w:r>
      <w:r w:rsidR="008477C1" w:rsidRPr="0021455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ZGOD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Y</w:t>
      </w:r>
      <w:r w:rsidR="008477C1" w:rsidRPr="0021455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</w:p>
    <w:p w14:paraId="7652762E" w14:textId="08BFA5AA" w:rsidR="00B64D43" w:rsidRDefault="008477C1" w:rsidP="00B065F6">
      <w:pPr>
        <w:ind w:left="66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B065F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NA PRZETWARZANIE DANYCH OSOBOWYCH</w:t>
      </w:r>
      <w:r w:rsidR="00FF5BFA" w:rsidRPr="00B065F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OSOBY FIZYCZNEJ</w:t>
      </w:r>
      <w:r w:rsidR="005A0DE2" w:rsidRPr="005A0DE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WYSTĘPUJĄCEJ W </w:t>
      </w:r>
      <w:r w:rsidR="00FF5BFA" w:rsidRPr="00B065F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PODDZIAŁANIU   19.3 </w:t>
      </w:r>
      <w:r w:rsidR="00FF5BFA" w:rsidRPr="00B065F6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PRZYGOTOWANIE I REALIZACJA DZIAŁAŃ W ZAKRESIE WSPÓŁPRACY Z LOKALNĄ GRUPĄ DZIAŁANIA</w:t>
      </w:r>
      <w:r w:rsidR="00FF5BFA" w:rsidRPr="00B065F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OBJĘTYM PROGRAMEM ROZWOJU OBSZARÓW WIEJSKICH NA LATA 2014-2020</w:t>
      </w:r>
      <w:r w:rsidR="00FF5BFA" w:rsidRPr="00B065F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FF5BFA" w:rsidRPr="00B065F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JAKO:</w:t>
      </w:r>
      <w:r w:rsidR="00DE33A0" w:rsidRPr="00B065F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8364"/>
        <w:gridCol w:w="236"/>
      </w:tblGrid>
      <w:tr w:rsidR="00B64D43" w:rsidRPr="00745CA6" w14:paraId="4D51F43B" w14:textId="77777777" w:rsidTr="00F42065">
        <w:trPr>
          <w:trHeight w:val="22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2961" w14:textId="77777777" w:rsidR="00B64D43" w:rsidRPr="00795CE8" w:rsidRDefault="00B64D43" w:rsidP="00F42065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40CB42D5" w14:textId="77777777" w:rsidR="00B64D43" w:rsidRPr="00795CE8" w:rsidRDefault="00B64D43" w:rsidP="00F42065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gridSpan w:val="2"/>
            <w:vMerge w:val="restart"/>
          </w:tcPr>
          <w:p w14:paraId="50CFC1FD" w14:textId="77777777" w:rsidR="00B64D43" w:rsidRPr="00745CA6" w:rsidRDefault="00B64D43" w:rsidP="00F42065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PEŁNOMOCNIK LOKALNEJ GRUPY DZIAŁANIA UBIEGAJĄCEJ SIĘ O PRZYZNANIE POMOCY / O PŁATNOŚĆ</w:t>
            </w:r>
          </w:p>
        </w:tc>
      </w:tr>
      <w:tr w:rsidR="00B64D43" w:rsidRPr="00745CA6" w14:paraId="64F4C762" w14:textId="77777777" w:rsidTr="00F42065">
        <w:trPr>
          <w:trHeight w:val="70"/>
        </w:trPr>
        <w:tc>
          <w:tcPr>
            <w:tcW w:w="236" w:type="dxa"/>
            <w:tcBorders>
              <w:top w:val="single" w:sz="4" w:space="0" w:color="auto"/>
            </w:tcBorders>
          </w:tcPr>
          <w:p w14:paraId="5C1355CC" w14:textId="77777777" w:rsidR="00B64D43" w:rsidRPr="00795CE8" w:rsidRDefault="00B64D43" w:rsidP="00F42065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6CCF4F32" w14:textId="77777777" w:rsidR="00B64D43" w:rsidRPr="00795CE8" w:rsidRDefault="00B64D43" w:rsidP="00F42065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gridSpan w:val="2"/>
            <w:vMerge/>
          </w:tcPr>
          <w:p w14:paraId="681E1411" w14:textId="77777777" w:rsidR="00B64D43" w:rsidRPr="00745CA6" w:rsidRDefault="00B64D43" w:rsidP="00F42065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B64D43" w:rsidRPr="00745CA6" w14:paraId="60F5ECC0" w14:textId="77777777" w:rsidTr="00B64D43">
        <w:trPr>
          <w:trHeight w:val="70"/>
        </w:trPr>
        <w:tc>
          <w:tcPr>
            <w:tcW w:w="236" w:type="dxa"/>
          </w:tcPr>
          <w:p w14:paraId="00EA9F12" w14:textId="77777777" w:rsidR="00B64D43" w:rsidRPr="00795CE8" w:rsidRDefault="00B64D43" w:rsidP="00F42065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43E51861" w14:textId="77777777" w:rsidR="00B64D43" w:rsidRPr="00795CE8" w:rsidRDefault="00B64D43" w:rsidP="00F42065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gridSpan w:val="2"/>
            <w:vMerge/>
          </w:tcPr>
          <w:p w14:paraId="46E52CD6" w14:textId="77777777" w:rsidR="00B64D43" w:rsidRPr="00745CA6" w:rsidRDefault="00B64D43" w:rsidP="00F42065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B64D43" w:rsidRPr="000A6548" w14:paraId="1747C781" w14:textId="77777777" w:rsidTr="00F42065">
        <w:trPr>
          <w:gridAfter w:val="1"/>
          <w:wAfter w:w="236" w:type="dxa"/>
          <w:trHeight w:val="90"/>
        </w:trPr>
        <w:tc>
          <w:tcPr>
            <w:tcW w:w="236" w:type="dxa"/>
            <w:tcBorders>
              <w:left w:val="nil"/>
            </w:tcBorders>
          </w:tcPr>
          <w:p w14:paraId="558867E0" w14:textId="77777777" w:rsidR="00B64D43" w:rsidRPr="00795CE8" w:rsidRDefault="00B64D43" w:rsidP="00F42065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gridSpan w:val="2"/>
          </w:tcPr>
          <w:p w14:paraId="6D05EC51" w14:textId="77777777" w:rsidR="00B64D43" w:rsidRDefault="00B64D43" w:rsidP="00F42065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B64D43" w14:paraId="1699139A" w14:textId="77777777" w:rsidTr="00F42065">
        <w:trPr>
          <w:trHeight w:val="209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D5EE1" w14:textId="77777777" w:rsidR="00B64D43" w:rsidRPr="00795CE8" w:rsidRDefault="00B64D43" w:rsidP="00F42065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76EDAE5C" w14:textId="77777777" w:rsidR="00B64D43" w:rsidRPr="00795CE8" w:rsidRDefault="00B64D43" w:rsidP="00F42065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gridSpan w:val="2"/>
          </w:tcPr>
          <w:p w14:paraId="1746EA59" w14:textId="77777777" w:rsidR="00B64D43" w:rsidRPr="00745CA6" w:rsidRDefault="00B64D43" w:rsidP="00F42065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WŁAŚCICIEL / WSPÓŁWŁAŚCICIEL / POSIADACZ / WSPÓŁPOSIADACZ NIERUCHOMOŚCI</w:t>
            </w:r>
          </w:p>
        </w:tc>
      </w:tr>
    </w:tbl>
    <w:p w14:paraId="0A98A663" w14:textId="77777777" w:rsidR="00B64D43" w:rsidRPr="00B065F6" w:rsidRDefault="00B64D43" w:rsidP="00B065F6">
      <w:pPr>
        <w:ind w:left="66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tbl>
      <w:tblPr>
        <w:tblStyle w:val="Tabela-Siatka"/>
        <w:tblW w:w="921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"/>
        <w:gridCol w:w="402"/>
        <w:gridCol w:w="236"/>
        <w:gridCol w:w="8240"/>
      </w:tblGrid>
      <w:tr w:rsidR="006279AA" w:rsidRPr="00B225BB" w14:paraId="61E6ED33" w14:textId="77777777" w:rsidTr="0021455B">
        <w:trPr>
          <w:trHeight w:val="70"/>
          <w:jc w:val="center"/>
        </w:trPr>
        <w:tc>
          <w:tcPr>
            <w:tcW w:w="336" w:type="dxa"/>
          </w:tcPr>
          <w:p w14:paraId="4995F1A5" w14:textId="77777777" w:rsidR="0021455B" w:rsidRPr="00B225BB" w:rsidRDefault="0021455B" w:rsidP="00715AC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402" w:type="dxa"/>
            <w:tcBorders>
              <w:bottom w:val="single" w:sz="4" w:space="0" w:color="auto"/>
            </w:tcBorders>
          </w:tcPr>
          <w:p w14:paraId="18642F05" w14:textId="77777777" w:rsidR="006279AA" w:rsidRPr="0021455B" w:rsidRDefault="0021455B" w:rsidP="0021455B">
            <w:pPr>
              <w:spacing w:before="120"/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065F6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TAK</w:t>
            </w:r>
          </w:p>
        </w:tc>
        <w:tc>
          <w:tcPr>
            <w:tcW w:w="236" w:type="dxa"/>
          </w:tcPr>
          <w:p w14:paraId="566C91C1" w14:textId="77777777" w:rsidR="006279AA" w:rsidRPr="00B225BB" w:rsidRDefault="006279AA" w:rsidP="00ED0FF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40" w:type="dxa"/>
            <w:vMerge w:val="restart"/>
          </w:tcPr>
          <w:p w14:paraId="1E208922" w14:textId="77777777" w:rsidR="00EF5A0E" w:rsidRPr="00A02C56" w:rsidRDefault="0021455B" w:rsidP="0021455B">
            <w:pPr>
              <w:spacing w:before="2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2C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279AA" w:rsidRPr="00A02C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Wyrażam zgodę na przetwarzanie </w:t>
            </w:r>
            <w:r w:rsidR="00EF5A0E" w:rsidRPr="00A02C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 administratora danych:</w:t>
            </w:r>
          </w:p>
          <w:p w14:paraId="6139A608" w14:textId="77777777" w:rsidR="00EF5A0E" w:rsidRPr="00FA1D2F" w:rsidRDefault="00EF5A0E" w:rsidP="00EF5A0E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2C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Agencję Restrukturyzacji Modernizacji Rolnictwa z siedzibą w Warszawie, Al. Jana Pawła II nr 70</w:t>
            </w:r>
            <w:r w:rsidRPr="00FA1D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00-175 Warszawa (adres do korespondencji: ul. Poleczki 33, 02-822 Warszawa);</w:t>
            </w:r>
          </w:p>
          <w:p w14:paraId="7BA36216" w14:textId="02AB592E" w:rsidR="00EF5A0E" w:rsidRPr="00FA1D2F" w:rsidRDefault="00FA1D2F" w:rsidP="00EF5A0E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1D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Województwo Zachodniopomorskie </w:t>
            </w:r>
            <w:r w:rsidR="00EF5A0E" w:rsidRPr="00FA1D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 siedzibą w </w:t>
            </w:r>
            <w:r w:rsidR="001023B9" w:rsidRPr="00FA1D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Szczecinie </w:t>
            </w:r>
            <w:r w:rsidR="001023B9" w:rsidRPr="00FA1D2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ul. Korsarzy </w:t>
            </w:r>
            <w:r w:rsidR="001023B9" w:rsidRPr="00FA1D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34; </w:t>
            </w:r>
            <w:r w:rsidR="001023B9" w:rsidRPr="00FA1D2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70-540 Szczecin</w:t>
            </w:r>
            <w:r w:rsidR="00EF5A0E" w:rsidRPr="00FA1D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298B5920" w14:textId="77777777" w:rsidR="006279AA" w:rsidRPr="00A02C56" w:rsidRDefault="006279AA" w:rsidP="00706C8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1D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moich danych osobowych</w:t>
            </w:r>
            <w:r w:rsidRPr="00A02C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podanych w zakresie szerszym, niż jest to wymagane na podstawie przepisów powszechnie obowiązującego prawa (dane nieobowiązkowe), zawartych w formularzu</w:t>
            </w:r>
            <w:r w:rsidR="00706C82" w:rsidRPr="00A02C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wniosku o przyznanie pomocy </w:t>
            </w:r>
            <w:r w:rsidR="005516BA" w:rsidRPr="00A02C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 wniosku o płatność na operacje w ramach poddziałania </w:t>
            </w:r>
            <w:r w:rsidR="007717D3" w:rsidRPr="00A02C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19.3 </w:t>
            </w:r>
            <w:r w:rsidR="000C78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„</w:t>
            </w:r>
            <w:r w:rsidR="008119E3" w:rsidRPr="00A02C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Przygotowanie i realizacja </w:t>
            </w:r>
            <w:bookmarkStart w:id="0" w:name="_GoBack"/>
            <w:bookmarkEnd w:id="0"/>
            <w:r w:rsidR="008119E3" w:rsidRPr="00A02C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działań w zakresie współpracy z lokalną grupą działania” objętego Programem Rozwoju Obszarów Wiejskich na lata 2014–2020</w:t>
            </w:r>
            <w:r w:rsidR="005516BA" w:rsidRPr="00A02C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w zakresie wskazanym poniże</w:t>
            </w:r>
            <w:r w:rsidR="007717D3" w:rsidRPr="00A02C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j, w </w:t>
            </w:r>
            <w:r w:rsidR="005516BA" w:rsidRPr="00A02C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celu przyznania lub wypłaty pomocy</w:t>
            </w:r>
            <w:r w:rsidR="00FC6DC8" w:rsidRPr="00A02C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6279AA" w:rsidRPr="00B225BB" w14:paraId="054EF6E3" w14:textId="77777777" w:rsidTr="0021455B">
        <w:trPr>
          <w:trHeight w:val="254"/>
          <w:jc w:val="center"/>
        </w:trPr>
        <w:tc>
          <w:tcPr>
            <w:tcW w:w="336" w:type="dxa"/>
            <w:tcBorders>
              <w:right w:val="single" w:sz="4" w:space="0" w:color="auto"/>
            </w:tcBorders>
          </w:tcPr>
          <w:p w14:paraId="7326AFCA" w14:textId="3B430F19" w:rsidR="006279AA" w:rsidRPr="00B225BB" w:rsidRDefault="006279AA" w:rsidP="00EA298B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D8A9" w14:textId="77777777" w:rsidR="006279AA" w:rsidRPr="00B225BB" w:rsidRDefault="006279AA" w:rsidP="00132D4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6FAEA408" w14:textId="77777777" w:rsidR="006279AA" w:rsidRPr="00B225BB" w:rsidRDefault="006279AA" w:rsidP="00132D4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40" w:type="dxa"/>
            <w:vMerge/>
          </w:tcPr>
          <w:p w14:paraId="19D7C28A" w14:textId="77777777" w:rsidR="006279AA" w:rsidRPr="00B225BB" w:rsidRDefault="006279AA" w:rsidP="00132D4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21455B" w:rsidRPr="00B225BB" w14:paraId="2C8272DB" w14:textId="77777777" w:rsidTr="0021455B">
        <w:trPr>
          <w:trHeight w:val="254"/>
          <w:jc w:val="center"/>
        </w:trPr>
        <w:tc>
          <w:tcPr>
            <w:tcW w:w="336" w:type="dxa"/>
          </w:tcPr>
          <w:p w14:paraId="41621245" w14:textId="77777777" w:rsidR="0021455B" w:rsidRPr="00B225BB" w:rsidRDefault="0021455B" w:rsidP="00EA298B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2" w:type="dxa"/>
            <w:tcBorders>
              <w:top w:val="single" w:sz="4" w:space="0" w:color="auto"/>
              <w:bottom w:val="single" w:sz="4" w:space="0" w:color="auto"/>
            </w:tcBorders>
          </w:tcPr>
          <w:p w14:paraId="6A63B68F" w14:textId="77777777" w:rsidR="00924EF7" w:rsidRDefault="00924EF7" w:rsidP="00B065F6">
            <w:pPr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  <w:p w14:paraId="0E5F6F75" w14:textId="77777777" w:rsidR="0021455B" w:rsidRPr="00B065F6" w:rsidRDefault="0021455B" w:rsidP="00B065F6">
            <w:pPr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B065F6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NIE</w:t>
            </w:r>
          </w:p>
        </w:tc>
        <w:tc>
          <w:tcPr>
            <w:tcW w:w="236" w:type="dxa"/>
            <w:tcBorders>
              <w:left w:val="nil"/>
            </w:tcBorders>
          </w:tcPr>
          <w:p w14:paraId="7E43975E" w14:textId="77777777" w:rsidR="0021455B" w:rsidRPr="00B065F6" w:rsidRDefault="0021455B" w:rsidP="00132D41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8240" w:type="dxa"/>
            <w:vMerge/>
          </w:tcPr>
          <w:p w14:paraId="0212F660" w14:textId="77777777" w:rsidR="0021455B" w:rsidRPr="00B225BB" w:rsidRDefault="0021455B" w:rsidP="00132D4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21455B" w:rsidRPr="00B225BB" w14:paraId="1B46B899" w14:textId="77777777" w:rsidTr="0021455B">
        <w:trPr>
          <w:trHeight w:val="254"/>
          <w:jc w:val="center"/>
        </w:trPr>
        <w:tc>
          <w:tcPr>
            <w:tcW w:w="336" w:type="dxa"/>
            <w:tcBorders>
              <w:right w:val="single" w:sz="4" w:space="0" w:color="auto"/>
            </w:tcBorders>
          </w:tcPr>
          <w:p w14:paraId="237CF4F5" w14:textId="77777777" w:rsidR="0021455B" w:rsidRPr="00B225BB" w:rsidRDefault="0021455B" w:rsidP="00EA298B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2ABB" w14:textId="77777777" w:rsidR="0021455B" w:rsidRPr="00B225BB" w:rsidRDefault="0021455B" w:rsidP="00132D4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7F4A0599" w14:textId="77777777" w:rsidR="0021455B" w:rsidRPr="00B225BB" w:rsidRDefault="0021455B" w:rsidP="00132D4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40" w:type="dxa"/>
            <w:vMerge/>
          </w:tcPr>
          <w:p w14:paraId="55C5AB3A" w14:textId="77777777" w:rsidR="0021455B" w:rsidRPr="00B225BB" w:rsidRDefault="0021455B" w:rsidP="00132D4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6279AA" w:rsidRPr="00B225BB" w14:paraId="0621D883" w14:textId="77777777" w:rsidTr="00EA298B">
        <w:trPr>
          <w:jc w:val="center"/>
        </w:trPr>
        <w:tc>
          <w:tcPr>
            <w:tcW w:w="336" w:type="dxa"/>
          </w:tcPr>
          <w:p w14:paraId="032487F9" w14:textId="77777777" w:rsidR="006279AA" w:rsidRPr="00B225BB" w:rsidRDefault="006279AA" w:rsidP="00132D4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402" w:type="dxa"/>
            <w:tcBorders>
              <w:top w:val="single" w:sz="4" w:space="0" w:color="auto"/>
            </w:tcBorders>
          </w:tcPr>
          <w:p w14:paraId="2B810C63" w14:textId="77777777" w:rsidR="006279AA" w:rsidRDefault="006279AA" w:rsidP="00132D4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10C4FCE6" w14:textId="77777777" w:rsidR="0021455B" w:rsidRDefault="0021455B" w:rsidP="00132D4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7026C03E" w14:textId="77777777" w:rsidR="0021455B" w:rsidRDefault="0021455B" w:rsidP="00132D4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19AA0FAC" w14:textId="77777777" w:rsidR="0021455B" w:rsidRPr="00B225BB" w:rsidRDefault="0021455B" w:rsidP="00132D4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36" w:type="dxa"/>
          </w:tcPr>
          <w:p w14:paraId="2C280AC8" w14:textId="77777777" w:rsidR="006279AA" w:rsidRPr="00B225BB" w:rsidRDefault="006279AA" w:rsidP="00132D4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40" w:type="dxa"/>
            <w:vMerge/>
          </w:tcPr>
          <w:p w14:paraId="17327792" w14:textId="77777777" w:rsidR="006279AA" w:rsidRPr="00B225BB" w:rsidRDefault="006279AA" w:rsidP="00132D4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</w:tbl>
    <w:p w14:paraId="5B7BBD1B" w14:textId="64BE1CE7" w:rsidR="00FC6DC8" w:rsidRDefault="009E7D36" w:rsidP="00F7082D">
      <w:p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A298B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3400"/>
        <w:gridCol w:w="2984"/>
        <w:gridCol w:w="2688"/>
      </w:tblGrid>
      <w:tr w:rsidR="008B2797" w:rsidRPr="007F0858" w14:paraId="5CD55E2E" w14:textId="77777777" w:rsidTr="00B065F6">
        <w:tc>
          <w:tcPr>
            <w:tcW w:w="3400" w:type="dxa"/>
            <w:tcBorders>
              <w:top w:val="nil"/>
              <w:left w:val="nil"/>
            </w:tcBorders>
          </w:tcPr>
          <w:p w14:paraId="24870183" w14:textId="77777777" w:rsidR="008B2797" w:rsidRPr="007F0858" w:rsidRDefault="008B2797" w:rsidP="00132D4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</w:p>
        </w:tc>
        <w:tc>
          <w:tcPr>
            <w:tcW w:w="2984" w:type="dxa"/>
            <w:shd w:val="clear" w:color="auto" w:fill="F2F2F2" w:themeFill="background1" w:themeFillShade="F2"/>
          </w:tcPr>
          <w:p w14:paraId="6A51C9BE" w14:textId="77777777" w:rsidR="00D21347" w:rsidRDefault="008B2797" w:rsidP="00B065F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 xml:space="preserve">Wniosek o przyznanie pomocy </w:t>
            </w:r>
          </w:p>
          <w:p w14:paraId="5EB55EFB" w14:textId="77777777" w:rsidR="008B2797" w:rsidRPr="007F0858" w:rsidRDefault="008B2797" w:rsidP="00B065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W-1_19.3</w:t>
            </w:r>
          </w:p>
        </w:tc>
        <w:tc>
          <w:tcPr>
            <w:tcW w:w="2688" w:type="dxa"/>
            <w:shd w:val="clear" w:color="auto" w:fill="F2F2F2" w:themeFill="background1" w:themeFillShade="F2"/>
          </w:tcPr>
          <w:p w14:paraId="6F099EAB" w14:textId="77777777" w:rsidR="008B2797" w:rsidRPr="007F0858" w:rsidRDefault="008B2797" w:rsidP="00B065F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Wniosek o płatność</w:t>
            </w:r>
          </w:p>
          <w:p w14:paraId="5F18FE01" w14:textId="77777777" w:rsidR="008B2797" w:rsidRPr="007F0858" w:rsidRDefault="008B2797" w:rsidP="00B065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W-2_19.3</w:t>
            </w:r>
          </w:p>
        </w:tc>
      </w:tr>
      <w:tr w:rsidR="008B2797" w:rsidRPr="007F0858" w14:paraId="5B42714A" w14:textId="77777777" w:rsidTr="00B065F6">
        <w:tc>
          <w:tcPr>
            <w:tcW w:w="3400" w:type="dxa"/>
            <w:shd w:val="clear" w:color="auto" w:fill="F2F2F2" w:themeFill="background1" w:themeFillShade="F2"/>
          </w:tcPr>
          <w:p w14:paraId="008AE12F" w14:textId="6C67B9DC" w:rsidR="008B2797" w:rsidRPr="007F0858" w:rsidRDefault="008B2797" w:rsidP="00D2134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B225BB">
              <w:rPr>
                <w:rFonts w:ascii="Times New Roman" w:hAnsi="Times New Roman" w:cs="Times New Roman"/>
                <w:b/>
                <w:color w:val="000000" w:themeColor="text1"/>
                <w:sz w:val="19"/>
                <w:szCs w:val="19"/>
              </w:rPr>
              <w:t>pełnomocnik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9"/>
                <w:szCs w:val="19"/>
              </w:rPr>
              <w:t xml:space="preserve">LGD </w:t>
            </w:r>
            <w:r w:rsidRPr="00B225BB">
              <w:rPr>
                <w:rFonts w:ascii="Times New Roman" w:hAnsi="Times New Roman" w:cs="Times New Roman"/>
                <w:b/>
                <w:color w:val="000000" w:themeColor="text1"/>
                <w:sz w:val="19"/>
                <w:szCs w:val="19"/>
              </w:rPr>
              <w:t xml:space="preserve"> ubiegając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9"/>
                <w:szCs w:val="19"/>
              </w:rPr>
              <w:t xml:space="preserve">ej się o przyznanie pomocy </w:t>
            </w:r>
            <w:r w:rsidRPr="00B225BB">
              <w:rPr>
                <w:rFonts w:ascii="Times New Roman" w:hAnsi="Times New Roman" w:cs="Times New Roman"/>
                <w:b/>
                <w:color w:val="000000" w:themeColor="text1"/>
                <w:sz w:val="19"/>
                <w:szCs w:val="19"/>
              </w:rPr>
              <w:t xml:space="preserve"> </w:t>
            </w:r>
            <w:r w:rsidR="00D21347">
              <w:rPr>
                <w:rFonts w:ascii="Times New Roman" w:hAnsi="Times New Roman" w:cs="Times New Roman"/>
                <w:b/>
                <w:color w:val="000000" w:themeColor="text1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9"/>
                <w:szCs w:val="19"/>
              </w:rPr>
              <w:t xml:space="preserve"> o płatność</w:t>
            </w:r>
          </w:p>
        </w:tc>
        <w:tc>
          <w:tcPr>
            <w:tcW w:w="2984" w:type="dxa"/>
          </w:tcPr>
          <w:p w14:paraId="31707B81" w14:textId="6AC29816" w:rsidR="008B2797" w:rsidRPr="00B065F6" w:rsidRDefault="008B2797" w:rsidP="001C22AF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u w:val="single"/>
              </w:rPr>
            </w:pPr>
            <w:r w:rsidRPr="00E4182F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pola </w:t>
            </w:r>
            <w:r w:rsidRPr="00B065F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II.A </w:t>
            </w:r>
            <w:r w:rsidR="001C22AF" w:rsidRPr="00B065F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4</w:t>
            </w:r>
            <w:r w:rsidRPr="00B065F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.1</w:t>
            </w:r>
            <w:r w:rsidR="001C22AF" w:rsidRPr="00B065F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</w:t>
            </w:r>
            <w:r w:rsidR="001C22AF" w:rsidRPr="00E4182F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i 4.12 oraz II.A.6</w:t>
            </w:r>
            <w:r w:rsidR="00D943D3" w:rsidRPr="00E4182F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.14</w:t>
            </w:r>
            <w:r w:rsidRPr="00E4182F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– </w:t>
            </w:r>
            <w:r w:rsidR="001C22AF" w:rsidRPr="00E4182F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6</w:t>
            </w:r>
            <w:r w:rsidRPr="00E4182F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.1</w:t>
            </w:r>
            <w:r w:rsidR="001C22AF" w:rsidRPr="00E4182F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14:paraId="433ECCC5" w14:textId="77777777" w:rsidR="008B2797" w:rsidRPr="00B065F6" w:rsidRDefault="008B2797" w:rsidP="008119E3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B065F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pola:  </w:t>
            </w:r>
            <w:r w:rsidR="00271775" w:rsidRPr="00E4182F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II.6.11 – 6.14 oraz </w:t>
            </w:r>
            <w:r w:rsidRPr="00E4182F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II.7.14 - 7.17</w:t>
            </w:r>
          </w:p>
        </w:tc>
      </w:tr>
      <w:tr w:rsidR="008B2797" w:rsidRPr="007F0858" w14:paraId="437053CA" w14:textId="77777777" w:rsidTr="00B065F6">
        <w:tc>
          <w:tcPr>
            <w:tcW w:w="3400" w:type="dxa"/>
            <w:shd w:val="clear" w:color="auto" w:fill="F2F2F2" w:themeFill="background1" w:themeFillShade="F2"/>
          </w:tcPr>
          <w:p w14:paraId="1F0107EA" w14:textId="29346C73" w:rsidR="008B2797" w:rsidRPr="007F0858" w:rsidRDefault="008B2797" w:rsidP="00B065F6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B225BB">
              <w:rPr>
                <w:rFonts w:ascii="Times New Roman" w:hAnsi="Times New Roman" w:cs="Times New Roman"/>
                <w:b/>
                <w:color w:val="000000" w:themeColor="text1"/>
                <w:sz w:val="19"/>
                <w:szCs w:val="19"/>
              </w:rPr>
              <w:t>właściciel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9"/>
                <w:szCs w:val="19"/>
              </w:rPr>
              <w:t xml:space="preserve"> </w:t>
            </w:r>
            <w:r w:rsidR="00181D44">
              <w:rPr>
                <w:rFonts w:ascii="Times New Roman" w:hAnsi="Times New Roman" w:cs="Times New Roman"/>
                <w:b/>
                <w:color w:val="000000" w:themeColor="text1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9"/>
                <w:szCs w:val="19"/>
              </w:rPr>
              <w:t xml:space="preserve"> współwłaściciel  </w:t>
            </w:r>
            <w:r w:rsidR="00181D44">
              <w:rPr>
                <w:rFonts w:ascii="Times New Roman" w:hAnsi="Times New Roman" w:cs="Times New Roman"/>
                <w:b/>
                <w:color w:val="000000" w:themeColor="text1"/>
                <w:sz w:val="19"/>
                <w:szCs w:val="19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9"/>
                <w:szCs w:val="19"/>
              </w:rPr>
              <w:t>posiadacz</w:t>
            </w:r>
            <w:r w:rsidR="00181D44">
              <w:rPr>
                <w:rFonts w:ascii="Times New Roman" w:hAnsi="Times New Roman" w:cs="Times New Roman"/>
                <w:b/>
                <w:color w:val="000000" w:themeColor="text1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9"/>
                <w:szCs w:val="19"/>
              </w:rPr>
              <w:t xml:space="preserve"> </w:t>
            </w:r>
            <w:r w:rsidRPr="00B225BB">
              <w:rPr>
                <w:rFonts w:ascii="Times New Roman" w:hAnsi="Times New Roman" w:cs="Times New Roman"/>
                <w:b/>
                <w:color w:val="000000" w:themeColor="text1"/>
                <w:sz w:val="19"/>
                <w:szCs w:val="19"/>
              </w:rPr>
              <w:t xml:space="preserve"> współposiadacz nieruchomości</w:t>
            </w:r>
          </w:p>
        </w:tc>
        <w:tc>
          <w:tcPr>
            <w:tcW w:w="2984" w:type="dxa"/>
          </w:tcPr>
          <w:p w14:paraId="0599624B" w14:textId="4651750F" w:rsidR="008B2797" w:rsidRPr="007F0858" w:rsidRDefault="008B2797" w:rsidP="00E4182F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formularz załącznika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nr 8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: numer NIP, seria i nr dokumentu tożsamości</w:t>
            </w:r>
          </w:p>
        </w:tc>
        <w:tc>
          <w:tcPr>
            <w:tcW w:w="26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85C9941" w14:textId="77777777" w:rsidR="008B2797" w:rsidRPr="007F0858" w:rsidRDefault="008B2797" w:rsidP="00132D4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</w:p>
        </w:tc>
      </w:tr>
    </w:tbl>
    <w:p w14:paraId="474B4BEB" w14:textId="77777777" w:rsidR="00FC6DC8" w:rsidRDefault="00FC6DC8" w:rsidP="00132D4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</w:p>
    <w:p w14:paraId="7E7926B0" w14:textId="43BD051D" w:rsidR="00CE714B" w:rsidRDefault="00CE714B" w:rsidP="00CE714B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Jestem świadomy/a, że podanie danych w </w:t>
      </w:r>
      <w:r w:rsidR="001C0313">
        <w:rPr>
          <w:rFonts w:ascii="Times New Roman" w:hAnsi="Times New Roman" w:cs="Times New Roman"/>
          <w:color w:val="000000" w:themeColor="text1"/>
          <w:sz w:val="20"/>
          <w:szCs w:val="20"/>
        </w:rPr>
        <w:t>zgodzie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jest dobrowolne, ale niezbędne do realizacji celu wskazanego w ich treści.</w:t>
      </w:r>
    </w:p>
    <w:p w14:paraId="08CE38EF" w14:textId="597AD7DD" w:rsidR="00CE714B" w:rsidRPr="00FA1D2F" w:rsidRDefault="00CE714B" w:rsidP="00CE714B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Przyjmuję do wiadomości, że </w:t>
      </w:r>
      <w:r w:rsidR="001C0313">
        <w:rPr>
          <w:rFonts w:ascii="Times New Roman" w:hAnsi="Times New Roman" w:cs="Times New Roman"/>
          <w:color w:val="000000" w:themeColor="text1"/>
          <w:sz w:val="20"/>
          <w:szCs w:val="20"/>
        </w:rPr>
        <w:t>zgodę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mogę wycofać w dowolnym momencie, poprzez przesłanie „oświadczenia o wycofaniu </w:t>
      </w:r>
      <w:r w:rsidRPr="00FA1D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zgody” na adres korespondencyjny administratorów danych z dopiskiem „Ochrona danych osobowych” lub na adresy e-mail: </w:t>
      </w:r>
    </w:p>
    <w:p w14:paraId="6A6ADA33" w14:textId="77777777" w:rsidR="00CE714B" w:rsidRPr="00FA1D2F" w:rsidRDefault="001F709E" w:rsidP="00CE714B">
      <w:pPr>
        <w:pStyle w:val="Akapitzlist"/>
        <w:numPr>
          <w:ilvl w:val="0"/>
          <w:numId w:val="21"/>
        </w:numPr>
        <w:spacing w:after="0" w:line="256" w:lineRule="auto"/>
        <w:ind w:left="383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hyperlink r:id="rId11" w:history="1">
        <w:r w:rsidR="00CE714B" w:rsidRPr="00FA1D2F">
          <w:rPr>
            <w:rStyle w:val="Hipercze"/>
            <w:rFonts w:ascii="Times New Roman" w:hAnsi="Times New Roman" w:cs="Times New Roman"/>
            <w:sz w:val="20"/>
            <w:szCs w:val="20"/>
          </w:rPr>
          <w:t>info@arimr.gov.pl</w:t>
        </w:r>
      </w:hyperlink>
      <w:r w:rsidR="00CE714B" w:rsidRPr="00FA1D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; </w:t>
      </w:r>
      <w:hyperlink r:id="rId12" w:history="1">
        <w:r w:rsidR="00CE714B" w:rsidRPr="00FA1D2F">
          <w:rPr>
            <w:rStyle w:val="Hipercze"/>
            <w:rFonts w:ascii="Times New Roman" w:hAnsi="Times New Roman" w:cs="Times New Roman"/>
            <w:sz w:val="20"/>
            <w:szCs w:val="20"/>
          </w:rPr>
          <w:t>iod@arimr.gov.pl</w:t>
        </w:r>
      </w:hyperlink>
      <w:r w:rsidR="00CE714B" w:rsidRPr="00FA1D2F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2041CB45" w14:textId="5280935A" w:rsidR="00CE714B" w:rsidRPr="00FA1D2F" w:rsidRDefault="001F709E" w:rsidP="00CE714B">
      <w:pPr>
        <w:pStyle w:val="Akapitzlist"/>
        <w:numPr>
          <w:ilvl w:val="0"/>
          <w:numId w:val="21"/>
        </w:numPr>
        <w:spacing w:after="0" w:line="256" w:lineRule="auto"/>
        <w:ind w:left="383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hyperlink r:id="rId13" w:history="1">
        <w:r w:rsidR="001023B9" w:rsidRPr="00FA1D2F">
          <w:rPr>
            <w:rStyle w:val="Hipercze"/>
            <w:rFonts w:ascii="Times New Roman" w:hAnsi="Times New Roman" w:cs="Times New Roman"/>
            <w:sz w:val="20"/>
            <w:szCs w:val="20"/>
          </w:rPr>
          <w:t>wprow@wzp.pl</w:t>
        </w:r>
      </w:hyperlink>
      <w:r w:rsidR="001023B9" w:rsidRPr="00FA1D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; </w:t>
      </w:r>
      <w:hyperlink r:id="rId14" w:history="1">
        <w:r w:rsidR="001023B9" w:rsidRPr="00FA1D2F">
          <w:rPr>
            <w:rStyle w:val="Hipercze"/>
            <w:rFonts w:ascii="Times New Roman" w:hAnsi="Times New Roman" w:cs="Times New Roman"/>
            <w:sz w:val="20"/>
            <w:szCs w:val="20"/>
          </w:rPr>
          <w:t>abi@wzp.pl</w:t>
        </w:r>
      </w:hyperlink>
      <w:r w:rsidR="001023B9" w:rsidRPr="00FA1D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; </w:t>
      </w:r>
    </w:p>
    <w:p w14:paraId="2EAC408D" w14:textId="397DEB6D" w:rsidR="00E57721" w:rsidRPr="00B225BB" w:rsidRDefault="00CE714B" w:rsidP="00CE71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FA1D2F">
        <w:rPr>
          <w:rFonts w:ascii="Times New Roman" w:hAnsi="Times New Roman" w:cs="Times New Roman"/>
          <w:color w:val="000000" w:themeColor="text1"/>
          <w:sz w:val="20"/>
          <w:szCs w:val="20"/>
        </w:rPr>
        <w:t>Wycofanie zgody nie wpływa na zgodność z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prawem przetwarzania, którego dokonano na podstawie zgody przed jej wycofaniem.</w:t>
      </w:r>
    </w:p>
    <w:p w14:paraId="2FB388A1" w14:textId="77777777" w:rsidR="00CA605A" w:rsidRPr="00AF719D" w:rsidRDefault="00CA605A" w:rsidP="005050A0">
      <w:pPr>
        <w:pStyle w:val="Akapitzlist"/>
        <w:spacing w:after="0" w:line="240" w:lineRule="auto"/>
        <w:ind w:left="765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tbl>
      <w:tblPr>
        <w:tblStyle w:val="Tabela-Siatka"/>
        <w:tblW w:w="9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36"/>
        <w:gridCol w:w="236"/>
        <w:gridCol w:w="237"/>
        <w:gridCol w:w="236"/>
        <w:gridCol w:w="236"/>
        <w:gridCol w:w="236"/>
        <w:gridCol w:w="284"/>
        <w:gridCol w:w="236"/>
        <w:gridCol w:w="283"/>
        <w:gridCol w:w="236"/>
        <w:gridCol w:w="237"/>
        <w:gridCol w:w="236"/>
        <w:gridCol w:w="3706"/>
      </w:tblGrid>
      <w:tr w:rsidR="001D4551" w:rsidRPr="00AF719D" w14:paraId="1B1BCD00" w14:textId="77777777" w:rsidTr="00554F0F">
        <w:tc>
          <w:tcPr>
            <w:tcW w:w="2552" w:type="dxa"/>
          </w:tcPr>
          <w:p w14:paraId="158D6208" w14:textId="77777777"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6BF682B4" w14:textId="77777777"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473" w:type="dxa"/>
            <w:gridSpan w:val="2"/>
            <w:tcBorders>
              <w:bottom w:val="single" w:sz="4" w:space="0" w:color="auto"/>
            </w:tcBorders>
          </w:tcPr>
          <w:p w14:paraId="6B011D43" w14:textId="77777777"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24CC8682" w14:textId="77777777"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5550E3BF" w14:textId="77777777"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1B3DEAE9" w14:textId="77777777"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</w:tcPr>
          <w:p w14:paraId="31699BED" w14:textId="77777777"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3B8F9E2D" w14:textId="77777777"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0FB3FE57" w14:textId="77777777"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073108DB" w14:textId="77777777"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14:paraId="7F2D6457" w14:textId="77777777"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0B6F52F2" w14:textId="77777777"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 w:val="restart"/>
          </w:tcPr>
          <w:p w14:paraId="48CDD2C6" w14:textId="77777777"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1D4551" w:rsidRPr="00AF719D" w14:paraId="66862749" w14:textId="77777777" w:rsidTr="00554F0F">
        <w:trPr>
          <w:trHeight w:val="392"/>
        </w:trPr>
        <w:tc>
          <w:tcPr>
            <w:tcW w:w="2552" w:type="dxa"/>
            <w:tcBorders>
              <w:bottom w:val="dotted" w:sz="4" w:space="0" w:color="auto"/>
            </w:tcBorders>
          </w:tcPr>
          <w:p w14:paraId="14942F07" w14:textId="77777777"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14:paraId="13DCD199" w14:textId="77777777"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9AF3" w14:textId="77777777"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10E0" w14:textId="77777777"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28CE4ED9" w14:textId="77777777" w:rsidR="009006B2" w:rsidRPr="00AF719D" w:rsidRDefault="009006B2" w:rsidP="00EA298B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39CC6" w14:textId="77777777"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0569" w14:textId="77777777"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2E670CE" w14:textId="77777777" w:rsidR="009006B2" w:rsidRPr="00AF719D" w:rsidRDefault="009006B2" w:rsidP="00EA298B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3247" w14:textId="77777777"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A469" w14:textId="77777777"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4016" w14:textId="77777777"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E7412" w14:textId="77777777"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0657957C" w14:textId="77777777"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/>
            <w:tcBorders>
              <w:bottom w:val="dotted" w:sz="4" w:space="0" w:color="auto"/>
            </w:tcBorders>
          </w:tcPr>
          <w:p w14:paraId="690E5956" w14:textId="77777777"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1D4551" w:rsidRPr="00AF719D" w14:paraId="7C9B542B" w14:textId="77777777" w:rsidTr="00554F0F">
        <w:tc>
          <w:tcPr>
            <w:tcW w:w="2552" w:type="dxa"/>
          </w:tcPr>
          <w:p w14:paraId="439DFCB4" w14:textId="77777777" w:rsidR="001D4551" w:rsidRPr="00AF719D" w:rsidRDefault="001D4551" w:rsidP="003A505F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miejscowość</w:t>
            </w:r>
          </w:p>
        </w:tc>
        <w:tc>
          <w:tcPr>
            <w:tcW w:w="236" w:type="dxa"/>
          </w:tcPr>
          <w:p w14:paraId="1EF44F6C" w14:textId="77777777" w:rsidR="001D4551" w:rsidRPr="00AF719D" w:rsidRDefault="001D4551" w:rsidP="003A505F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</w:tcBorders>
          </w:tcPr>
          <w:p w14:paraId="1D97A765" w14:textId="77777777" w:rsidR="001D4551" w:rsidRPr="00AF719D" w:rsidRDefault="001D4551" w:rsidP="003A505F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dd</w:t>
            </w:r>
            <w:proofErr w:type="spellEnd"/>
          </w:p>
        </w:tc>
        <w:tc>
          <w:tcPr>
            <w:tcW w:w="236" w:type="dxa"/>
          </w:tcPr>
          <w:p w14:paraId="5DFD9A44" w14:textId="77777777" w:rsidR="001D4551" w:rsidRPr="00AF719D" w:rsidRDefault="001D4551" w:rsidP="003A505F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auto"/>
            </w:tcBorders>
          </w:tcPr>
          <w:p w14:paraId="651414F8" w14:textId="77777777" w:rsidR="001D4551" w:rsidRPr="00AF719D" w:rsidRDefault="001D4551" w:rsidP="003A505F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mm</w:t>
            </w:r>
          </w:p>
        </w:tc>
        <w:tc>
          <w:tcPr>
            <w:tcW w:w="284" w:type="dxa"/>
          </w:tcPr>
          <w:p w14:paraId="4E754802" w14:textId="77777777" w:rsidR="001D4551" w:rsidRPr="00AF719D" w:rsidRDefault="001D4551" w:rsidP="003A505F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</w:tcBorders>
          </w:tcPr>
          <w:p w14:paraId="04584D5F" w14:textId="77777777" w:rsidR="001D4551" w:rsidRPr="00AF719D" w:rsidRDefault="001D4551" w:rsidP="003A505F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rrrr</w:t>
            </w:r>
            <w:proofErr w:type="spellEnd"/>
          </w:p>
        </w:tc>
        <w:tc>
          <w:tcPr>
            <w:tcW w:w="236" w:type="dxa"/>
          </w:tcPr>
          <w:p w14:paraId="4A9CE46B" w14:textId="77777777" w:rsidR="001D4551" w:rsidRPr="00AF719D" w:rsidRDefault="001D4551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3706" w:type="dxa"/>
            <w:tcBorders>
              <w:top w:val="dotted" w:sz="4" w:space="0" w:color="auto"/>
            </w:tcBorders>
          </w:tcPr>
          <w:p w14:paraId="7FF3AB78" w14:textId="522CB438" w:rsidR="00B61FA2" w:rsidRDefault="00B61FA2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czytelny podpis peł</w:t>
            </w:r>
            <w:r w:rsidR="00CB0F9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nomocnika LGD ubiegającej się o 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przyznanie pomocy lub o płatność  </w:t>
            </w:r>
            <w:r w:rsidR="00181D44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/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właściciela /współwłaściciela / posiadacza / współposiadacza nieruchomości </w:t>
            </w:r>
          </w:p>
          <w:p w14:paraId="42060930" w14:textId="77777777" w:rsidR="001D4551" w:rsidRPr="00AF719D" w:rsidRDefault="001D4551" w:rsidP="00271775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</w:tr>
    </w:tbl>
    <w:p w14:paraId="6DF8FEBD" w14:textId="77777777" w:rsidR="00CA605A" w:rsidRPr="00AF719D" w:rsidRDefault="00CA605A" w:rsidP="006C765F">
      <w:pPr>
        <w:pStyle w:val="Akapitzlist"/>
        <w:spacing w:after="0" w:line="240" w:lineRule="auto"/>
        <w:ind w:left="405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04518217" w14:textId="77777777" w:rsidR="00C364CF" w:rsidRPr="00AF719D" w:rsidRDefault="00C364CF" w:rsidP="00743355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sectPr w:rsidR="00C364CF" w:rsidRPr="00AF719D" w:rsidSect="00EA298B">
      <w:footerReference w:type="default" r:id="rId15"/>
      <w:pgSz w:w="11906" w:h="16838"/>
      <w:pgMar w:top="851" w:right="1417" w:bottom="1417" w:left="1417" w:header="708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7CC73B" w14:textId="77777777" w:rsidR="001F709E" w:rsidRDefault="001F709E" w:rsidP="007417CA">
      <w:pPr>
        <w:spacing w:after="0" w:line="240" w:lineRule="auto"/>
      </w:pPr>
      <w:r>
        <w:separator/>
      </w:r>
    </w:p>
  </w:endnote>
  <w:endnote w:type="continuationSeparator" w:id="0">
    <w:p w14:paraId="1E41A531" w14:textId="77777777" w:rsidR="001F709E" w:rsidRDefault="001F709E" w:rsidP="00741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</w:rPr>
      <w:id w:val="-107852661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</w:rPr>
          <w:id w:val="-908300948"/>
          <w:docPartObj>
            <w:docPartGallery w:val="Page Numbers (Top of Page)"/>
            <w:docPartUnique/>
          </w:docPartObj>
        </w:sdtPr>
        <w:sdtEndPr/>
        <w:sdtContent>
          <w:p w14:paraId="670867A8" w14:textId="77777777" w:rsidR="003A505F" w:rsidRPr="00AF719D" w:rsidRDefault="003A505F">
            <w:pPr>
              <w:pStyle w:val="Stopka"/>
              <w:jc w:val="right"/>
              <w:rPr>
                <w:rFonts w:ascii="Times New Roman" w:hAnsi="Times New Roman" w:cs="Times New Roman"/>
                <w:sz w:val="16"/>
              </w:rPr>
            </w:pPr>
            <w:r w:rsidRPr="00AF719D">
              <w:rPr>
                <w:rFonts w:ascii="Times New Roman" w:hAnsi="Times New Roman" w:cs="Times New Roman"/>
                <w:sz w:val="16"/>
              </w:rPr>
              <w:t xml:space="preserve">Strona 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PAGE</w:instrTex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FA1D2F">
              <w:rPr>
                <w:rFonts w:ascii="Times New Roman" w:hAnsi="Times New Roman" w:cs="Times New Roman"/>
                <w:bCs/>
                <w:noProof/>
                <w:sz w:val="16"/>
              </w:rPr>
              <w:t>1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  <w:r w:rsidRPr="00AF719D">
              <w:rPr>
                <w:rFonts w:ascii="Times New Roman" w:hAnsi="Times New Roman" w:cs="Times New Roman"/>
                <w:sz w:val="16"/>
              </w:rPr>
              <w:t xml:space="preserve"> z 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NUMPAGES</w:instrTex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FA1D2F">
              <w:rPr>
                <w:rFonts w:ascii="Times New Roman" w:hAnsi="Times New Roman" w:cs="Times New Roman"/>
                <w:bCs/>
                <w:noProof/>
                <w:sz w:val="16"/>
              </w:rPr>
              <w:t>4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487D8294" w14:textId="77777777" w:rsidR="003A505F" w:rsidRDefault="003A50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304B80" w14:textId="77777777" w:rsidR="001F709E" w:rsidRDefault="001F709E" w:rsidP="007417CA">
      <w:pPr>
        <w:spacing w:after="0" w:line="240" w:lineRule="auto"/>
      </w:pPr>
      <w:r>
        <w:separator/>
      </w:r>
    </w:p>
  </w:footnote>
  <w:footnote w:type="continuationSeparator" w:id="0">
    <w:p w14:paraId="4A7F0593" w14:textId="77777777" w:rsidR="001F709E" w:rsidRDefault="001F709E" w:rsidP="007417CA">
      <w:pPr>
        <w:spacing w:after="0" w:line="240" w:lineRule="auto"/>
      </w:pPr>
      <w:r>
        <w:continuationSeparator/>
      </w:r>
    </w:p>
  </w:footnote>
  <w:footnote w:id="1">
    <w:p w14:paraId="25D8CF62" w14:textId="6E91CF6A" w:rsidR="00B4311D" w:rsidRPr="00B4311D" w:rsidRDefault="00B4311D">
      <w:pPr>
        <w:pStyle w:val="Tekstprzypisudolnego"/>
        <w:rPr>
          <w:rFonts w:ascii="Times New Roman" w:hAnsi="Times New Roman" w:cs="Times New Roman"/>
        </w:rPr>
      </w:pPr>
      <w:r w:rsidRPr="004379A9">
        <w:rPr>
          <w:rStyle w:val="Odwoanieprzypisudolnego"/>
          <w:rFonts w:ascii="Times New Roman" w:hAnsi="Times New Roman" w:cs="Times New Roman"/>
          <w:sz w:val="16"/>
        </w:rPr>
        <w:footnoteRef/>
      </w:r>
      <w:r w:rsidRPr="004379A9">
        <w:rPr>
          <w:rFonts w:ascii="Times New Roman" w:hAnsi="Times New Roman" w:cs="Times New Roman"/>
          <w:sz w:val="16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BD3"/>
    <w:multiLevelType w:val="hybridMultilevel"/>
    <w:tmpl w:val="1F5A2BA6"/>
    <w:lvl w:ilvl="0" w:tplc="E91EDE2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11770B7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03D82C7C"/>
    <w:multiLevelType w:val="hybridMultilevel"/>
    <w:tmpl w:val="89BEDB84"/>
    <w:lvl w:ilvl="0" w:tplc="7E527A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30E87F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5F6A79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2875F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55C09C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BCE604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2DA502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850DF1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ABA622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F8D4EBC"/>
    <w:multiLevelType w:val="hybridMultilevel"/>
    <w:tmpl w:val="2D70A574"/>
    <w:lvl w:ilvl="0" w:tplc="03BC8BA4">
      <w:start w:val="1"/>
      <w:numFmt w:val="decimal"/>
      <w:lvlText w:val="%1."/>
      <w:lvlJc w:val="left"/>
      <w:pPr>
        <w:ind w:left="765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190A388A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A813F49"/>
    <w:multiLevelType w:val="hybridMultilevel"/>
    <w:tmpl w:val="12D85DB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35780F"/>
    <w:multiLevelType w:val="hybridMultilevel"/>
    <w:tmpl w:val="2938D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6C7191"/>
    <w:multiLevelType w:val="hybridMultilevel"/>
    <w:tmpl w:val="ECB6A022"/>
    <w:lvl w:ilvl="0" w:tplc="AC3620C8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9483C2F"/>
    <w:multiLevelType w:val="hybridMultilevel"/>
    <w:tmpl w:val="103ADFF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BE13DD"/>
    <w:multiLevelType w:val="hybridMultilevel"/>
    <w:tmpl w:val="2A8CC02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13C6E43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8036044"/>
    <w:multiLevelType w:val="hybridMultilevel"/>
    <w:tmpl w:val="58B0DBCE"/>
    <w:lvl w:ilvl="0" w:tplc="AA506FD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">
    <w:nsid w:val="5DBA67FD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>
    <w:nsid w:val="5DFA10D8"/>
    <w:multiLevelType w:val="hybridMultilevel"/>
    <w:tmpl w:val="AEBCF19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640E30CB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>
    <w:nsid w:val="687063CE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>
    <w:nsid w:val="723B0AF6"/>
    <w:multiLevelType w:val="hybridMultilevel"/>
    <w:tmpl w:val="F14EC014"/>
    <w:lvl w:ilvl="0" w:tplc="4AD67A7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3AC5EB6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>
    <w:nsid w:val="78477F71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E585169"/>
    <w:multiLevelType w:val="hybridMultilevel"/>
    <w:tmpl w:val="12D85DB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3"/>
  </w:num>
  <w:num w:numId="3">
    <w:abstractNumId w:val="7"/>
  </w:num>
  <w:num w:numId="4">
    <w:abstractNumId w:val="6"/>
  </w:num>
  <w:num w:numId="5">
    <w:abstractNumId w:val="11"/>
  </w:num>
  <w:num w:numId="6">
    <w:abstractNumId w:val="0"/>
  </w:num>
  <w:num w:numId="7">
    <w:abstractNumId w:val="9"/>
  </w:num>
  <w:num w:numId="8">
    <w:abstractNumId w:val="2"/>
  </w:num>
  <w:num w:numId="9">
    <w:abstractNumId w:val="4"/>
  </w:num>
  <w:num w:numId="10">
    <w:abstractNumId w:val="16"/>
  </w:num>
  <w:num w:numId="11">
    <w:abstractNumId w:val="14"/>
  </w:num>
  <w:num w:numId="12">
    <w:abstractNumId w:val="17"/>
  </w:num>
  <w:num w:numId="13">
    <w:abstractNumId w:val="1"/>
  </w:num>
  <w:num w:numId="14">
    <w:abstractNumId w:val="12"/>
  </w:num>
  <w:num w:numId="15">
    <w:abstractNumId w:val="15"/>
  </w:num>
  <w:num w:numId="16">
    <w:abstractNumId w:val="5"/>
  </w:num>
  <w:num w:numId="17">
    <w:abstractNumId w:val="19"/>
  </w:num>
  <w:num w:numId="18">
    <w:abstractNumId w:val="18"/>
  </w:num>
  <w:num w:numId="19">
    <w:abstractNumId w:val="10"/>
  </w:num>
  <w:num w:numId="20">
    <w:abstractNumId w:val="8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AD0"/>
    <w:rsid w:val="00010A08"/>
    <w:rsid w:val="0001757B"/>
    <w:rsid w:val="000175A6"/>
    <w:rsid w:val="00032BA3"/>
    <w:rsid w:val="000417A1"/>
    <w:rsid w:val="00041E7E"/>
    <w:rsid w:val="00044AD0"/>
    <w:rsid w:val="00071BE8"/>
    <w:rsid w:val="000760B7"/>
    <w:rsid w:val="00077B2F"/>
    <w:rsid w:val="00083954"/>
    <w:rsid w:val="00086646"/>
    <w:rsid w:val="00092E49"/>
    <w:rsid w:val="000A7146"/>
    <w:rsid w:val="000B44F6"/>
    <w:rsid w:val="000C155C"/>
    <w:rsid w:val="000C7898"/>
    <w:rsid w:val="000D1114"/>
    <w:rsid w:val="000E3281"/>
    <w:rsid w:val="000E6410"/>
    <w:rsid w:val="001014B9"/>
    <w:rsid w:val="001022A0"/>
    <w:rsid w:val="001023B9"/>
    <w:rsid w:val="001111D1"/>
    <w:rsid w:val="00111822"/>
    <w:rsid w:val="00115157"/>
    <w:rsid w:val="00122A97"/>
    <w:rsid w:val="001313DB"/>
    <w:rsid w:val="00132D41"/>
    <w:rsid w:val="001361C1"/>
    <w:rsid w:val="00137C01"/>
    <w:rsid w:val="00150044"/>
    <w:rsid w:val="00171267"/>
    <w:rsid w:val="00181D44"/>
    <w:rsid w:val="00184918"/>
    <w:rsid w:val="001946D1"/>
    <w:rsid w:val="00196DAA"/>
    <w:rsid w:val="001A29B6"/>
    <w:rsid w:val="001A4DF6"/>
    <w:rsid w:val="001B7869"/>
    <w:rsid w:val="001C0313"/>
    <w:rsid w:val="001C184D"/>
    <w:rsid w:val="001C1E79"/>
    <w:rsid w:val="001C22AF"/>
    <w:rsid w:val="001C5EFE"/>
    <w:rsid w:val="001C7E2A"/>
    <w:rsid w:val="001D2864"/>
    <w:rsid w:val="001D4551"/>
    <w:rsid w:val="001D7D7B"/>
    <w:rsid w:val="001E214B"/>
    <w:rsid w:val="001F709E"/>
    <w:rsid w:val="00210B38"/>
    <w:rsid w:val="00211B60"/>
    <w:rsid w:val="00212D38"/>
    <w:rsid w:val="00213385"/>
    <w:rsid w:val="0021455B"/>
    <w:rsid w:val="0022054D"/>
    <w:rsid w:val="00220907"/>
    <w:rsid w:val="0023745F"/>
    <w:rsid w:val="002508B2"/>
    <w:rsid w:val="00260EFC"/>
    <w:rsid w:val="00262DE2"/>
    <w:rsid w:val="00271775"/>
    <w:rsid w:val="00271A6F"/>
    <w:rsid w:val="0027317C"/>
    <w:rsid w:val="0029470A"/>
    <w:rsid w:val="00294D1B"/>
    <w:rsid w:val="002963A3"/>
    <w:rsid w:val="002A176B"/>
    <w:rsid w:val="002A2711"/>
    <w:rsid w:val="002A4CE5"/>
    <w:rsid w:val="002A5B6B"/>
    <w:rsid w:val="002B4913"/>
    <w:rsid w:val="002B75F8"/>
    <w:rsid w:val="002D1CDC"/>
    <w:rsid w:val="002D3499"/>
    <w:rsid w:val="002E1601"/>
    <w:rsid w:val="002E602C"/>
    <w:rsid w:val="002E6C30"/>
    <w:rsid w:val="002F0ABD"/>
    <w:rsid w:val="002F25FA"/>
    <w:rsid w:val="002F7DB8"/>
    <w:rsid w:val="00301587"/>
    <w:rsid w:val="00302504"/>
    <w:rsid w:val="00302D16"/>
    <w:rsid w:val="00311E7F"/>
    <w:rsid w:val="003120D1"/>
    <w:rsid w:val="00320F69"/>
    <w:rsid w:val="003266DB"/>
    <w:rsid w:val="00327BE4"/>
    <w:rsid w:val="00346A40"/>
    <w:rsid w:val="0035579B"/>
    <w:rsid w:val="00356386"/>
    <w:rsid w:val="00393949"/>
    <w:rsid w:val="003968F8"/>
    <w:rsid w:val="003A505F"/>
    <w:rsid w:val="003C20D9"/>
    <w:rsid w:val="003C2BCE"/>
    <w:rsid w:val="003F4FF0"/>
    <w:rsid w:val="003F5162"/>
    <w:rsid w:val="004023C7"/>
    <w:rsid w:val="00404036"/>
    <w:rsid w:val="004045B5"/>
    <w:rsid w:val="004135E7"/>
    <w:rsid w:val="00413E51"/>
    <w:rsid w:val="00417387"/>
    <w:rsid w:val="00424BC7"/>
    <w:rsid w:val="00433F7B"/>
    <w:rsid w:val="004379A9"/>
    <w:rsid w:val="0044423D"/>
    <w:rsid w:val="0044457B"/>
    <w:rsid w:val="00444BE6"/>
    <w:rsid w:val="004630CE"/>
    <w:rsid w:val="00463FEC"/>
    <w:rsid w:val="00485971"/>
    <w:rsid w:val="00493A56"/>
    <w:rsid w:val="00497D39"/>
    <w:rsid w:val="004A798A"/>
    <w:rsid w:val="004C1DA8"/>
    <w:rsid w:val="004C3A47"/>
    <w:rsid w:val="004C5BE7"/>
    <w:rsid w:val="004D72B4"/>
    <w:rsid w:val="004E19B1"/>
    <w:rsid w:val="004F6732"/>
    <w:rsid w:val="004F7128"/>
    <w:rsid w:val="00500994"/>
    <w:rsid w:val="005050A0"/>
    <w:rsid w:val="005109C0"/>
    <w:rsid w:val="00513659"/>
    <w:rsid w:val="005141F8"/>
    <w:rsid w:val="0053132B"/>
    <w:rsid w:val="00541920"/>
    <w:rsid w:val="0054217B"/>
    <w:rsid w:val="005516BA"/>
    <w:rsid w:val="00554F05"/>
    <w:rsid w:val="00554F0F"/>
    <w:rsid w:val="0055725A"/>
    <w:rsid w:val="00570A95"/>
    <w:rsid w:val="005809CF"/>
    <w:rsid w:val="005936EA"/>
    <w:rsid w:val="005A0DE2"/>
    <w:rsid w:val="005A1959"/>
    <w:rsid w:val="005A70DB"/>
    <w:rsid w:val="005B33E4"/>
    <w:rsid w:val="005C2EAE"/>
    <w:rsid w:val="005C2F6B"/>
    <w:rsid w:val="005E0331"/>
    <w:rsid w:val="005E5C43"/>
    <w:rsid w:val="00615889"/>
    <w:rsid w:val="006205F3"/>
    <w:rsid w:val="0062391E"/>
    <w:rsid w:val="00626CFA"/>
    <w:rsid w:val="006279AA"/>
    <w:rsid w:val="0063034A"/>
    <w:rsid w:val="00633446"/>
    <w:rsid w:val="006412BA"/>
    <w:rsid w:val="00647F7A"/>
    <w:rsid w:val="00662F13"/>
    <w:rsid w:val="006722BD"/>
    <w:rsid w:val="00676937"/>
    <w:rsid w:val="00680DF2"/>
    <w:rsid w:val="00680E08"/>
    <w:rsid w:val="00682FAD"/>
    <w:rsid w:val="006841C7"/>
    <w:rsid w:val="006879AC"/>
    <w:rsid w:val="006A7591"/>
    <w:rsid w:val="006B2E02"/>
    <w:rsid w:val="006B4140"/>
    <w:rsid w:val="006B5220"/>
    <w:rsid w:val="006B6E3A"/>
    <w:rsid w:val="006C53EF"/>
    <w:rsid w:val="006C643F"/>
    <w:rsid w:val="006C765F"/>
    <w:rsid w:val="006D561F"/>
    <w:rsid w:val="006E3540"/>
    <w:rsid w:val="006E3D8F"/>
    <w:rsid w:val="006E4A1F"/>
    <w:rsid w:val="006E6383"/>
    <w:rsid w:val="006F0347"/>
    <w:rsid w:val="006F327F"/>
    <w:rsid w:val="00706C82"/>
    <w:rsid w:val="007124A3"/>
    <w:rsid w:val="00714F5A"/>
    <w:rsid w:val="00715ACC"/>
    <w:rsid w:val="00735B70"/>
    <w:rsid w:val="007417CA"/>
    <w:rsid w:val="00743355"/>
    <w:rsid w:val="00745CA6"/>
    <w:rsid w:val="0074602A"/>
    <w:rsid w:val="007717D3"/>
    <w:rsid w:val="0077242D"/>
    <w:rsid w:val="00774570"/>
    <w:rsid w:val="007746B1"/>
    <w:rsid w:val="00774FCB"/>
    <w:rsid w:val="007817CA"/>
    <w:rsid w:val="00795674"/>
    <w:rsid w:val="007975BD"/>
    <w:rsid w:val="00797CAC"/>
    <w:rsid w:val="007A0DA9"/>
    <w:rsid w:val="007C7422"/>
    <w:rsid w:val="007D24DD"/>
    <w:rsid w:val="007E65D0"/>
    <w:rsid w:val="007F0858"/>
    <w:rsid w:val="007F3D74"/>
    <w:rsid w:val="007F77A5"/>
    <w:rsid w:val="007F7FE0"/>
    <w:rsid w:val="008024C2"/>
    <w:rsid w:val="00806EF8"/>
    <w:rsid w:val="008073F1"/>
    <w:rsid w:val="008119E3"/>
    <w:rsid w:val="00812162"/>
    <w:rsid w:val="00814843"/>
    <w:rsid w:val="00831F6B"/>
    <w:rsid w:val="00834A99"/>
    <w:rsid w:val="00840EB8"/>
    <w:rsid w:val="008429F9"/>
    <w:rsid w:val="008477C1"/>
    <w:rsid w:val="00847802"/>
    <w:rsid w:val="00850DBB"/>
    <w:rsid w:val="0086055F"/>
    <w:rsid w:val="0088004E"/>
    <w:rsid w:val="00887580"/>
    <w:rsid w:val="00893F26"/>
    <w:rsid w:val="00896F5B"/>
    <w:rsid w:val="008B24F2"/>
    <w:rsid w:val="008B2797"/>
    <w:rsid w:val="008C0CDC"/>
    <w:rsid w:val="008D63DD"/>
    <w:rsid w:val="008D67A3"/>
    <w:rsid w:val="008E7794"/>
    <w:rsid w:val="008F66B9"/>
    <w:rsid w:val="009006B2"/>
    <w:rsid w:val="009062C9"/>
    <w:rsid w:val="00907948"/>
    <w:rsid w:val="00923E5A"/>
    <w:rsid w:val="00924EF7"/>
    <w:rsid w:val="009259C4"/>
    <w:rsid w:val="00956B37"/>
    <w:rsid w:val="0095712A"/>
    <w:rsid w:val="00966A4D"/>
    <w:rsid w:val="009A427A"/>
    <w:rsid w:val="009B5CFF"/>
    <w:rsid w:val="009B75BC"/>
    <w:rsid w:val="009C615C"/>
    <w:rsid w:val="009C695A"/>
    <w:rsid w:val="009D76F7"/>
    <w:rsid w:val="009E070D"/>
    <w:rsid w:val="009E0EFE"/>
    <w:rsid w:val="009E4ED0"/>
    <w:rsid w:val="009E7D36"/>
    <w:rsid w:val="009F50B7"/>
    <w:rsid w:val="00A00D7D"/>
    <w:rsid w:val="00A02C56"/>
    <w:rsid w:val="00A14F98"/>
    <w:rsid w:val="00A30BC4"/>
    <w:rsid w:val="00A331DA"/>
    <w:rsid w:val="00A34A8A"/>
    <w:rsid w:val="00A5498A"/>
    <w:rsid w:val="00A57A14"/>
    <w:rsid w:val="00A630D1"/>
    <w:rsid w:val="00A72B02"/>
    <w:rsid w:val="00A8663E"/>
    <w:rsid w:val="00A87A91"/>
    <w:rsid w:val="00A906B8"/>
    <w:rsid w:val="00AA19A5"/>
    <w:rsid w:val="00AA700D"/>
    <w:rsid w:val="00AB5D93"/>
    <w:rsid w:val="00AB7F77"/>
    <w:rsid w:val="00AD21C1"/>
    <w:rsid w:val="00AD3927"/>
    <w:rsid w:val="00AD4E08"/>
    <w:rsid w:val="00AD7553"/>
    <w:rsid w:val="00AE30AA"/>
    <w:rsid w:val="00AE4C5F"/>
    <w:rsid w:val="00AF719D"/>
    <w:rsid w:val="00AF7F35"/>
    <w:rsid w:val="00B065F6"/>
    <w:rsid w:val="00B127E9"/>
    <w:rsid w:val="00B15AD0"/>
    <w:rsid w:val="00B17A5F"/>
    <w:rsid w:val="00B225BB"/>
    <w:rsid w:val="00B30C9E"/>
    <w:rsid w:val="00B35E86"/>
    <w:rsid w:val="00B35FF4"/>
    <w:rsid w:val="00B4311D"/>
    <w:rsid w:val="00B60F4B"/>
    <w:rsid w:val="00B61FA2"/>
    <w:rsid w:val="00B62E96"/>
    <w:rsid w:val="00B64D43"/>
    <w:rsid w:val="00B70B8A"/>
    <w:rsid w:val="00B802E8"/>
    <w:rsid w:val="00B8626A"/>
    <w:rsid w:val="00B8777F"/>
    <w:rsid w:val="00B87823"/>
    <w:rsid w:val="00B9381B"/>
    <w:rsid w:val="00BA69D2"/>
    <w:rsid w:val="00BA6EB3"/>
    <w:rsid w:val="00BB3F3B"/>
    <w:rsid w:val="00BC6CCD"/>
    <w:rsid w:val="00BC6F13"/>
    <w:rsid w:val="00BE27BC"/>
    <w:rsid w:val="00BF02C9"/>
    <w:rsid w:val="00BF645F"/>
    <w:rsid w:val="00BF67E3"/>
    <w:rsid w:val="00C0567D"/>
    <w:rsid w:val="00C072BE"/>
    <w:rsid w:val="00C14553"/>
    <w:rsid w:val="00C2043C"/>
    <w:rsid w:val="00C3270A"/>
    <w:rsid w:val="00C3285B"/>
    <w:rsid w:val="00C35D67"/>
    <w:rsid w:val="00C364CF"/>
    <w:rsid w:val="00C3747D"/>
    <w:rsid w:val="00C37F4B"/>
    <w:rsid w:val="00C452E1"/>
    <w:rsid w:val="00C67928"/>
    <w:rsid w:val="00C7169B"/>
    <w:rsid w:val="00CA605A"/>
    <w:rsid w:val="00CB0F90"/>
    <w:rsid w:val="00CB66DB"/>
    <w:rsid w:val="00CC471F"/>
    <w:rsid w:val="00CD18DF"/>
    <w:rsid w:val="00CD2D98"/>
    <w:rsid w:val="00CD65D7"/>
    <w:rsid w:val="00CE3869"/>
    <w:rsid w:val="00CE5933"/>
    <w:rsid w:val="00CE6247"/>
    <w:rsid w:val="00CE714B"/>
    <w:rsid w:val="00CF2F9A"/>
    <w:rsid w:val="00CF4092"/>
    <w:rsid w:val="00D00B32"/>
    <w:rsid w:val="00D00EFF"/>
    <w:rsid w:val="00D06C2D"/>
    <w:rsid w:val="00D11044"/>
    <w:rsid w:val="00D21347"/>
    <w:rsid w:val="00D36897"/>
    <w:rsid w:val="00D724CD"/>
    <w:rsid w:val="00D8222B"/>
    <w:rsid w:val="00D87CD0"/>
    <w:rsid w:val="00D943D3"/>
    <w:rsid w:val="00DA0382"/>
    <w:rsid w:val="00DA21E3"/>
    <w:rsid w:val="00DB0FEF"/>
    <w:rsid w:val="00DB2D4F"/>
    <w:rsid w:val="00DD2536"/>
    <w:rsid w:val="00DD3181"/>
    <w:rsid w:val="00DD4DEF"/>
    <w:rsid w:val="00DE33A0"/>
    <w:rsid w:val="00DE795C"/>
    <w:rsid w:val="00DF2573"/>
    <w:rsid w:val="00E0048F"/>
    <w:rsid w:val="00E0520C"/>
    <w:rsid w:val="00E111CA"/>
    <w:rsid w:val="00E11568"/>
    <w:rsid w:val="00E12185"/>
    <w:rsid w:val="00E12554"/>
    <w:rsid w:val="00E1299F"/>
    <w:rsid w:val="00E157B1"/>
    <w:rsid w:val="00E16072"/>
    <w:rsid w:val="00E2045B"/>
    <w:rsid w:val="00E4182F"/>
    <w:rsid w:val="00E41DB7"/>
    <w:rsid w:val="00E46E59"/>
    <w:rsid w:val="00E57721"/>
    <w:rsid w:val="00E71183"/>
    <w:rsid w:val="00E71EC6"/>
    <w:rsid w:val="00E9153F"/>
    <w:rsid w:val="00EA07B2"/>
    <w:rsid w:val="00EA2900"/>
    <w:rsid w:val="00EA298B"/>
    <w:rsid w:val="00EB1D72"/>
    <w:rsid w:val="00EC356C"/>
    <w:rsid w:val="00EC6FAF"/>
    <w:rsid w:val="00EC7841"/>
    <w:rsid w:val="00ED079D"/>
    <w:rsid w:val="00ED0FD0"/>
    <w:rsid w:val="00ED0FF6"/>
    <w:rsid w:val="00ED20D0"/>
    <w:rsid w:val="00ED20E4"/>
    <w:rsid w:val="00ED6402"/>
    <w:rsid w:val="00ED7AE1"/>
    <w:rsid w:val="00EE0478"/>
    <w:rsid w:val="00EE3A08"/>
    <w:rsid w:val="00EE6B33"/>
    <w:rsid w:val="00EF09FD"/>
    <w:rsid w:val="00EF1F8B"/>
    <w:rsid w:val="00EF20A3"/>
    <w:rsid w:val="00EF2BC6"/>
    <w:rsid w:val="00EF5A0E"/>
    <w:rsid w:val="00F241E2"/>
    <w:rsid w:val="00F44DA9"/>
    <w:rsid w:val="00F45457"/>
    <w:rsid w:val="00F50C21"/>
    <w:rsid w:val="00F56626"/>
    <w:rsid w:val="00F577D3"/>
    <w:rsid w:val="00F635A6"/>
    <w:rsid w:val="00F651C3"/>
    <w:rsid w:val="00F66FF5"/>
    <w:rsid w:val="00F7082D"/>
    <w:rsid w:val="00F734F8"/>
    <w:rsid w:val="00F84373"/>
    <w:rsid w:val="00F91B8D"/>
    <w:rsid w:val="00F97084"/>
    <w:rsid w:val="00FA1D2F"/>
    <w:rsid w:val="00FA748A"/>
    <w:rsid w:val="00FC0C38"/>
    <w:rsid w:val="00FC6DC8"/>
    <w:rsid w:val="00FD4940"/>
    <w:rsid w:val="00FE4852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6B0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58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5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417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17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7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5D7"/>
  </w:style>
  <w:style w:type="paragraph" w:styleId="Stopka">
    <w:name w:val="footer"/>
    <w:basedOn w:val="Normalny"/>
    <w:link w:val="Stopka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5D7"/>
  </w:style>
  <w:style w:type="paragraph" w:styleId="Tekstdymka">
    <w:name w:val="Balloon Text"/>
    <w:basedOn w:val="Normalny"/>
    <w:link w:val="TekstdymkaZnak"/>
    <w:uiPriority w:val="99"/>
    <w:semiHidden/>
    <w:unhideWhenUsed/>
    <w:rsid w:val="00FA7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48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6158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C1E7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80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F20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0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20A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0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0A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A0DA9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7F7FE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58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5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417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17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7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5D7"/>
  </w:style>
  <w:style w:type="paragraph" w:styleId="Stopka">
    <w:name w:val="footer"/>
    <w:basedOn w:val="Normalny"/>
    <w:link w:val="Stopka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5D7"/>
  </w:style>
  <w:style w:type="paragraph" w:styleId="Tekstdymka">
    <w:name w:val="Balloon Text"/>
    <w:basedOn w:val="Normalny"/>
    <w:link w:val="TekstdymkaZnak"/>
    <w:uiPriority w:val="99"/>
    <w:semiHidden/>
    <w:unhideWhenUsed/>
    <w:rsid w:val="00FA7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48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6158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C1E7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80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F20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0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20A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0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0A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A0DA9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7F7F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9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wprow@wzp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od@arimr.gov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@arimr.gov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iod@arimr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FO@ARIMR.GOV.PL" TargetMode="External"/><Relationship Id="rId14" Type="http://schemas.openxmlformats.org/officeDocument/2006/relationships/hyperlink" Target="mailto:abi@wz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BA704-3007-4567-A3E5-7DC04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1548</Words>
  <Characters>9288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Wiensko Marta</dc:creator>
  <cp:keywords/>
  <dc:description/>
  <cp:lastModifiedBy>mmatusiak</cp:lastModifiedBy>
  <cp:revision>48</cp:revision>
  <cp:lastPrinted>2018-06-05T07:21:00Z</cp:lastPrinted>
  <dcterms:created xsi:type="dcterms:W3CDTF">2018-06-04T07:21:00Z</dcterms:created>
  <dcterms:modified xsi:type="dcterms:W3CDTF">2018-06-15T12:32:00Z</dcterms:modified>
</cp:coreProperties>
</file>