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AF4F84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4F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3/2018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czerwca 2018 r. do 09 lipca 2018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2.250.000,00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miliony dwieście pięćdziesiąt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1481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poniesionych kosztów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63,63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podmiotów).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898">
        <w:rPr>
          <w:rFonts w:ascii="Times New Roman" w:hAnsi="Times New Roman"/>
          <w:sz w:val="24"/>
          <w:szCs w:val="24"/>
        </w:rPr>
        <w:t>Rozwój</w:t>
      </w:r>
      <w:r w:rsidR="00E51481" w:rsidRPr="00E51481">
        <w:rPr>
          <w:rFonts w:ascii="Times New Roman" w:hAnsi="Times New Roman"/>
          <w:sz w:val="24"/>
          <w:szCs w:val="24"/>
        </w:rPr>
        <w:t xml:space="preserve"> ogólnodostępnej i niekomercyjnej infrastruktury turystycznej lub rekreacyjnej, lub kulturalnej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II. Rozwój atrakcyjności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szczegółowy LSR: II.1.</w:t>
      </w:r>
      <w:r>
        <w:rPr>
          <w:rFonts w:ascii="Times New Roman" w:hAnsi="Times New Roman" w:cs="Times New Roman"/>
          <w:sz w:val="24"/>
          <w:szCs w:val="24"/>
        </w:rPr>
        <w:t xml:space="preserve"> Budowa, przebudowa i poprawa standardu infrastruktury turystycznej, rekreacyjnej oraz związanej z zachowaniem dziedzictwa kulturowego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068D0">
        <w:rPr>
          <w:rFonts w:ascii="Times New Roman" w:hAnsi="Times New Roman" w:cs="Times New Roman"/>
          <w:sz w:val="24"/>
          <w:szCs w:val="24"/>
        </w:rPr>
        <w:t xml:space="preserve"> II.1.1. Infra</w:t>
      </w:r>
      <w:r w:rsidR="00344C62">
        <w:rPr>
          <w:rFonts w:ascii="Times New Roman" w:hAnsi="Times New Roman" w:cs="Times New Roman"/>
          <w:sz w:val="24"/>
          <w:szCs w:val="24"/>
        </w:rPr>
        <w:t xml:space="preserve">struktura w zakresie turystyki i </w:t>
      </w:r>
      <w:r w:rsidR="002068D0">
        <w:rPr>
          <w:rFonts w:ascii="Times New Roman" w:hAnsi="Times New Roman" w:cs="Times New Roman"/>
          <w:sz w:val="24"/>
          <w:szCs w:val="24"/>
        </w:rPr>
        <w:t>rekreac</w:t>
      </w:r>
      <w:r w:rsidR="00344C62">
        <w:rPr>
          <w:rFonts w:ascii="Times New Roman" w:hAnsi="Times New Roman" w:cs="Times New Roman"/>
          <w:sz w:val="24"/>
          <w:szCs w:val="24"/>
        </w:rPr>
        <w:t xml:space="preserve">ji </w:t>
      </w:r>
    </w:p>
    <w:p w:rsidR="00C803B8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Pr="00440A50">
        <w:rPr>
          <w:rFonts w:ascii="Times New Roman" w:hAnsi="Times New Roman" w:cs="Times New Roman"/>
          <w:sz w:val="24"/>
          <w:szCs w:val="24"/>
        </w:rPr>
        <w:t xml:space="preserve">LGD nie przewiduje dodatkowych warunków udzielenia wsparcia, o których mowa art. 19 ust 4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2 lit a ustawy o RLKS.</w:t>
      </w:r>
      <w:r w:rsidRPr="0044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3B8" w:rsidRPr="00440A50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5DFD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C803B8" w:rsidRDefault="00C803B8" w:rsidP="00C803B8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Grupie",</w:t>
      </w:r>
      <w:r>
        <w:t xml:space="preserve"> </w:t>
      </w:r>
    </w:p>
    <w:p w:rsidR="00C803B8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</w:p>
    <w:p w:rsidR="00C803B8" w:rsidRPr="005430EB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C803B8" w:rsidRPr="00705DFD" w:rsidRDefault="00C803B8" w:rsidP="00C803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03B8" w:rsidRPr="003D01B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803B8" w:rsidRPr="009528AA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C803B8" w:rsidRPr="00705DF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klimatu;</w:t>
      </w:r>
    </w:p>
    <w:p w:rsidR="00DA721B" w:rsidRDefault="00DA721B" w:rsidP="00C803B8">
      <w:pPr>
        <w:spacing w:after="0" w:line="240" w:lineRule="auto"/>
        <w:ind w:left="720"/>
        <w:jc w:val="both"/>
      </w:pPr>
    </w:p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09194F"/>
    <w:rsid w:val="000E2B20"/>
    <w:rsid w:val="001102BD"/>
    <w:rsid w:val="001308FB"/>
    <w:rsid w:val="00144732"/>
    <w:rsid w:val="002068D0"/>
    <w:rsid w:val="00236229"/>
    <w:rsid w:val="00254BF8"/>
    <w:rsid w:val="002A5589"/>
    <w:rsid w:val="00344C62"/>
    <w:rsid w:val="003F553A"/>
    <w:rsid w:val="00440A50"/>
    <w:rsid w:val="004B60CF"/>
    <w:rsid w:val="00537C83"/>
    <w:rsid w:val="00606C5C"/>
    <w:rsid w:val="007959AC"/>
    <w:rsid w:val="007C0CC0"/>
    <w:rsid w:val="008147FF"/>
    <w:rsid w:val="00910FF5"/>
    <w:rsid w:val="0093021D"/>
    <w:rsid w:val="009528AA"/>
    <w:rsid w:val="009D74D9"/>
    <w:rsid w:val="00A13699"/>
    <w:rsid w:val="00A16C61"/>
    <w:rsid w:val="00A70100"/>
    <w:rsid w:val="00A8138E"/>
    <w:rsid w:val="00AA0A68"/>
    <w:rsid w:val="00AC6682"/>
    <w:rsid w:val="00AF08BB"/>
    <w:rsid w:val="00AF4F84"/>
    <w:rsid w:val="00BF1BEC"/>
    <w:rsid w:val="00C803B8"/>
    <w:rsid w:val="00C859E1"/>
    <w:rsid w:val="00CB2DB5"/>
    <w:rsid w:val="00CB4553"/>
    <w:rsid w:val="00DA721B"/>
    <w:rsid w:val="00DD1898"/>
    <w:rsid w:val="00E51481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8</cp:revision>
  <cp:lastPrinted>2017-09-05T07:44:00Z</cp:lastPrinted>
  <dcterms:created xsi:type="dcterms:W3CDTF">2017-09-01T11:52:00Z</dcterms:created>
  <dcterms:modified xsi:type="dcterms:W3CDTF">2018-05-24T13:19:00Z</dcterms:modified>
</cp:coreProperties>
</file>